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FD0" w:rsidRDefault="0095452B" w:rsidP="00633FD0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59479C5" wp14:editId="0C1059F4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57860" cy="800100"/>
            <wp:effectExtent l="0" t="0" r="8890" b="0"/>
            <wp:wrapNone/>
            <wp:docPr id="20" name="Рисунок 20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38C" w:rsidRDefault="00AE338C" w:rsidP="00633FD0">
      <w:pPr>
        <w:spacing w:after="0" w:line="240" w:lineRule="auto"/>
        <w:jc w:val="center"/>
        <w:rPr>
          <w:sz w:val="28"/>
          <w:szCs w:val="28"/>
        </w:rPr>
      </w:pPr>
    </w:p>
    <w:p w:rsidR="0095452B" w:rsidRDefault="0095452B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95452B" w:rsidRDefault="0095452B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РАЙОН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422E9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422E9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от </w:t>
      </w:r>
      <w:r w:rsidR="00DF7D05" w:rsidRPr="005422E9">
        <w:rPr>
          <w:rFonts w:ascii="Times New Roman" w:hAnsi="Times New Roman"/>
          <w:sz w:val="28"/>
          <w:szCs w:val="28"/>
        </w:rPr>
        <w:t>___.____</w:t>
      </w:r>
      <w:r w:rsidR="00A341D4" w:rsidRPr="005422E9">
        <w:rPr>
          <w:rFonts w:ascii="Times New Roman" w:hAnsi="Times New Roman"/>
          <w:sz w:val="28"/>
          <w:szCs w:val="28"/>
        </w:rPr>
        <w:t xml:space="preserve">.2018     </w:t>
      </w:r>
      <w:r w:rsidRPr="005422E9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="00DF7D05" w:rsidRPr="005422E9">
        <w:rPr>
          <w:rFonts w:ascii="Times New Roman" w:hAnsi="Times New Roman"/>
          <w:sz w:val="28"/>
          <w:szCs w:val="28"/>
        </w:rPr>
        <w:t xml:space="preserve">               </w:t>
      </w:r>
      <w:r w:rsidRPr="005422E9">
        <w:rPr>
          <w:rFonts w:ascii="Times New Roman" w:hAnsi="Times New Roman"/>
          <w:sz w:val="28"/>
          <w:szCs w:val="28"/>
        </w:rPr>
        <w:t xml:space="preserve"> № </w:t>
      </w:r>
      <w:r w:rsidR="00DF7D05" w:rsidRPr="005422E9">
        <w:rPr>
          <w:rFonts w:ascii="Times New Roman" w:hAnsi="Times New Roman"/>
          <w:sz w:val="28"/>
          <w:szCs w:val="28"/>
        </w:rPr>
        <w:t>___</w:t>
      </w:r>
    </w:p>
    <w:p w:rsidR="00AE338C" w:rsidRPr="005422E9" w:rsidRDefault="00AE338C" w:rsidP="00633FD0">
      <w:pPr>
        <w:pStyle w:val="a8"/>
        <w:rPr>
          <w:rFonts w:ascii="Times New Roman" w:hAnsi="Times New Roman"/>
          <w:i/>
          <w:sz w:val="24"/>
          <w:szCs w:val="24"/>
        </w:rPr>
      </w:pPr>
      <w:r w:rsidRPr="005422E9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AE338C" w:rsidRPr="005422E9" w:rsidRDefault="00AE338C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EB67F4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DA6252" w:rsidRDefault="00EB67F4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521E7F" w:rsidRPr="006574F1" w:rsidRDefault="00521E7F" w:rsidP="006302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521E7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521E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777403" w:rsidRPr="00777403">
        <w:rPr>
          <w:rFonts w:ascii="Times New Roman" w:hAnsi="Times New Roman"/>
          <w:sz w:val="28"/>
          <w:szCs w:val="28"/>
        </w:rPr>
        <w:t>т 07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 на основании ст. 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521E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Default="00521E7F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 xml:space="preserve">1. </w:t>
      </w:r>
      <w:r w:rsidR="007A4F07" w:rsidRPr="007A4F07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D361DD">
        <w:rPr>
          <w:rFonts w:ascii="Times New Roman" w:hAnsi="Times New Roman"/>
          <w:sz w:val="28"/>
          <w:szCs w:val="28"/>
        </w:rPr>
        <w:t>12 ноября 201</w:t>
      </w:r>
      <w:r w:rsidR="003277D9">
        <w:rPr>
          <w:rFonts w:ascii="Times New Roman" w:hAnsi="Times New Roman"/>
          <w:sz w:val="28"/>
          <w:szCs w:val="28"/>
        </w:rPr>
        <w:t>8</w:t>
      </w:r>
      <w:r w:rsidR="00D361DD" w:rsidRPr="00D361DD">
        <w:rPr>
          <w:rFonts w:ascii="Times New Roman" w:hAnsi="Times New Roman"/>
          <w:sz w:val="28"/>
          <w:szCs w:val="28"/>
        </w:rPr>
        <w:t xml:space="preserve"> года № 328 </w:t>
      </w:r>
      <w:r w:rsidRPr="00EE4857">
        <w:rPr>
          <w:rFonts w:ascii="Times New Roman" w:hAnsi="Times New Roman"/>
          <w:sz w:val="28"/>
          <w:szCs w:val="28"/>
        </w:rPr>
        <w:t>«</w:t>
      </w:r>
      <w:r w:rsidR="00DA6252" w:rsidRPr="00EE4857">
        <w:rPr>
          <w:rFonts w:ascii="Times New Roman" w:hAnsi="Times New Roman"/>
          <w:sz w:val="28"/>
          <w:szCs w:val="28"/>
        </w:rPr>
        <w:t>О муниципальной программе</w:t>
      </w:r>
      <w:r w:rsidR="00DA6252">
        <w:rPr>
          <w:rFonts w:ascii="Times New Roman" w:hAnsi="Times New Roman"/>
          <w:sz w:val="28"/>
          <w:szCs w:val="28"/>
        </w:rPr>
        <w:t xml:space="preserve"> </w:t>
      </w:r>
      <w:r w:rsidR="00EB67F4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>
        <w:rPr>
          <w:rFonts w:ascii="Times New Roman" w:hAnsi="Times New Roman"/>
          <w:sz w:val="28"/>
          <w:szCs w:val="28"/>
        </w:rPr>
        <w:t>«</w:t>
      </w:r>
      <w:r w:rsidRPr="00F55CB1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>
        <w:rPr>
          <w:rFonts w:ascii="Times New Roman" w:hAnsi="Times New Roman"/>
          <w:sz w:val="28"/>
          <w:szCs w:val="28"/>
        </w:rPr>
        <w:t xml:space="preserve"> </w:t>
      </w:r>
      <w:r w:rsidRPr="00F55CB1">
        <w:rPr>
          <w:rFonts w:ascii="Times New Roman" w:hAnsi="Times New Roman"/>
          <w:sz w:val="28"/>
          <w:szCs w:val="28"/>
        </w:rPr>
        <w:t xml:space="preserve">комплекса </w:t>
      </w:r>
      <w:r w:rsidRPr="002443FE">
        <w:rPr>
          <w:rFonts w:ascii="Times New Roman" w:hAnsi="Times New Roman"/>
          <w:sz w:val="28"/>
          <w:szCs w:val="28"/>
        </w:rPr>
        <w:t>и повышение энергетической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43FE">
        <w:rPr>
          <w:rFonts w:ascii="Times New Roman" w:hAnsi="Times New Roman"/>
          <w:sz w:val="28"/>
          <w:szCs w:val="28"/>
        </w:rPr>
        <w:t xml:space="preserve">эффективности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55CB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  <w:r w:rsidRPr="00F55CB1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55CB1">
        <w:rPr>
          <w:rFonts w:ascii="Times New Roman" w:hAnsi="Times New Roman"/>
          <w:sz w:val="28"/>
          <w:szCs w:val="28"/>
        </w:rPr>
        <w:t>на 201</w:t>
      </w:r>
      <w:r>
        <w:rPr>
          <w:rFonts w:ascii="Times New Roman" w:hAnsi="Times New Roman"/>
          <w:sz w:val="28"/>
          <w:szCs w:val="28"/>
        </w:rPr>
        <w:t>9</w:t>
      </w:r>
      <w:r w:rsidRPr="00F55CB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DF7098">
        <w:rPr>
          <w:rFonts w:ascii="Times New Roman" w:hAnsi="Times New Roman"/>
          <w:sz w:val="28"/>
          <w:szCs w:val="28"/>
        </w:rPr>
        <w:t>4</w:t>
      </w:r>
      <w:r w:rsidRPr="00F55CB1">
        <w:rPr>
          <w:rFonts w:ascii="Times New Roman" w:hAnsi="Times New Roman"/>
          <w:sz w:val="28"/>
          <w:szCs w:val="28"/>
        </w:rPr>
        <w:t xml:space="preserve"> годы» </w:t>
      </w:r>
      <w:r w:rsidR="006A1D80" w:rsidRPr="006A1D80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6A1D80" w:rsidRPr="005422E9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21E7F" w:rsidRDefault="00521E7F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ab/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1"/>
        <w:gridCol w:w="6190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46659D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администрации сельских поселений Ханты-Мансийского района</w:t>
            </w:r>
            <w:r w:rsidR="00111819"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ДИиЗО)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Горноправдинск);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Селиярово)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4211A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Шапша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Красноленинский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Выкатной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Согом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Pr="001E0BDB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Цингалы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1. 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2. 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3. 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4. 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5) создание условий для реализации муниципальных целевых индикаторов в сфере энергосбережения и повышения энергетической эффективности и энергобезопасности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D25A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B97F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B97F1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числе направленные на реализацию в Ханты-Мансийском районе национальных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8701DC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проекта «Жилье и городская среда»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C57D90" w:rsidRPr="008701DC">
              <w:rPr>
                <w:rFonts w:ascii="Times New Roman" w:hAnsi="Times New Roman"/>
                <w:bCs/>
                <w:sz w:val="26"/>
                <w:szCs w:val="26"/>
              </w:rPr>
              <w:t>22 640,1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873F6" w:rsidRPr="008701DC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C57D90" w:rsidRPr="008701DC">
              <w:rPr>
                <w:rFonts w:ascii="Times New Roman" w:hAnsi="Times New Roman"/>
                <w:bCs/>
                <w:sz w:val="26"/>
                <w:szCs w:val="26"/>
              </w:rPr>
              <w:t>5 291,9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4532AB" w:rsidRPr="008701DC">
              <w:rPr>
                <w:rFonts w:ascii="Times New Roman" w:hAnsi="Times New Roman"/>
                <w:bCs/>
                <w:sz w:val="26"/>
                <w:szCs w:val="26"/>
              </w:rPr>
              <w:t>5 291,9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2022 год – </w:t>
            </w:r>
            <w:r w:rsidR="004532AB" w:rsidRPr="008701DC">
              <w:rPr>
                <w:rFonts w:ascii="Times New Roman" w:hAnsi="Times New Roman"/>
                <w:bCs/>
                <w:sz w:val="26"/>
                <w:szCs w:val="26"/>
              </w:rPr>
              <w:t>5 515,1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1. Увеличение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2. Увеличение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3. Увеличение доли граждан, принявших участие в решении вопросов развития городской среды, 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br/>
              <w:t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30%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4. Увеличение количества благоустроенных дворовых и общественных территорий с 1 до </w:t>
            </w:r>
            <w:r w:rsidR="00A80B18" w:rsidRPr="00A80B18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31767A"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5. Ежегодное обеспечение аварийно-техническим запасом жилищно-коммунального хозяйства района на уровне 100%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6. Ежегодное предоставление банных услуг в количестве предоставленных банных услуг</w:t>
            </w:r>
            <w:r w:rsidRPr="00A80B18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не менее 10 000 помывок)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7. Сохранение доли расходов на коммунальные услуги в совокупном доходе семьи на уровне не более </w:t>
            </w:r>
            <w:r w:rsidR="00386CFD">
              <w:rPr>
                <w:rFonts w:ascii="Times New Roman" w:hAnsi="Times New Roman"/>
                <w:bCs/>
                <w:sz w:val="26"/>
                <w:szCs w:val="26"/>
              </w:rPr>
              <w:t>8,6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%</w:t>
            </w:r>
          </w:p>
          <w:p w:rsidR="00E43D10" w:rsidRDefault="00111819" w:rsidP="00E43D1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8. Ежегодный объем предоставленных услуг по электроэнергии (до 10 352,6 тыс. кВтч/год)</w:t>
            </w:r>
          </w:p>
          <w:p w:rsidR="00357155" w:rsidRPr="00470FE7" w:rsidRDefault="00357155" w:rsidP="003571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7FB5">
              <w:rPr>
                <w:rFonts w:ascii="Times New Roman" w:hAnsi="Times New Roman"/>
                <w:bCs/>
                <w:sz w:val="26"/>
                <w:szCs w:val="26"/>
              </w:rPr>
              <w:t>9. Доля реализованных мероприятий по благоустройству на 100 %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DF53A4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8C60B9">
              <w:rPr>
                <w:rFonts w:ascii="Times New Roman" w:hAnsi="Times New Roman"/>
                <w:bCs/>
                <w:sz w:val="26"/>
                <w:szCs w:val="26"/>
              </w:rPr>
              <w:t>2 515 543,1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DF53A4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674B7" w:rsidRPr="00DF53A4">
              <w:rPr>
                <w:rFonts w:ascii="Times New Roman" w:hAnsi="Times New Roman"/>
                <w:bCs/>
                <w:sz w:val="26"/>
                <w:szCs w:val="26"/>
              </w:rPr>
              <w:t>600 024,4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DF53A4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8C60B9">
              <w:rPr>
                <w:rFonts w:ascii="Times New Roman" w:hAnsi="Times New Roman"/>
                <w:bCs/>
                <w:sz w:val="26"/>
                <w:szCs w:val="26"/>
              </w:rPr>
              <w:t>815 864,2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DF53A4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0A7C29" w:rsidRPr="00DF53A4">
              <w:rPr>
                <w:rFonts w:ascii="Times New Roman" w:hAnsi="Times New Roman"/>
                <w:bCs/>
                <w:sz w:val="26"/>
                <w:szCs w:val="26"/>
              </w:rPr>
              <w:t>561 523,7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DF53A4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F53A4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0A7C29" w:rsidRPr="00DF53A4">
              <w:rPr>
                <w:rFonts w:ascii="Times New Roman" w:hAnsi="Times New Roman"/>
                <w:sz w:val="26"/>
                <w:szCs w:val="26"/>
              </w:rPr>
              <w:t>538 130,</w:t>
            </w:r>
            <w:r w:rsidR="00FF7D80" w:rsidRPr="00DF53A4">
              <w:rPr>
                <w:rFonts w:ascii="Times New Roman" w:hAnsi="Times New Roman"/>
                <w:sz w:val="26"/>
                <w:szCs w:val="26"/>
              </w:rPr>
              <w:t>8</w:t>
            </w:r>
            <w:r w:rsidRPr="00DF53A4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DF53A4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F53A4">
              <w:rPr>
                <w:rFonts w:ascii="Times New Roman" w:hAnsi="Times New Roman"/>
                <w:sz w:val="26"/>
                <w:szCs w:val="26"/>
              </w:rPr>
              <w:t>2023 год – 0,0 тыс. рублей;</w:t>
            </w:r>
          </w:p>
          <w:p w:rsidR="00111819" w:rsidRPr="00DF53A4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F53A4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</w:tbl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Раздел 1. </w:t>
      </w:r>
      <w:r w:rsidR="006438DB" w:rsidRPr="006438DB">
        <w:rPr>
          <w:rFonts w:ascii="Times New Roman" w:hAnsi="Times New Roman"/>
          <w:sz w:val="28"/>
          <w:szCs w:val="28"/>
        </w:rPr>
        <w:t>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63E8" w:rsidRDefault="00111819" w:rsidP="00AB63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Pr="00141744">
        <w:rPr>
          <w:rFonts w:ascii="Times New Roman" w:hAnsi="Times New Roman"/>
          <w:sz w:val="28"/>
          <w:szCs w:val="28"/>
        </w:rPr>
        <w:t xml:space="preserve"> </w:t>
      </w:r>
      <w:r w:rsidR="00AB63E8" w:rsidRPr="00AB63E8">
        <w:rPr>
          <w:rFonts w:ascii="Times New Roman" w:hAnsi="Times New Roman"/>
          <w:sz w:val="28"/>
          <w:szCs w:val="28"/>
        </w:rPr>
        <w:t xml:space="preserve">Одним из инструментов формирования благоприятного инвестиционного климата являются целевые модели упрощения процедур ведения бизнеса, в том числе: технологическое присоединение к электрическим сетям; подключение (технологическое присоединение) к сетям газораспределения; подключение к системам теплоснабжения, подключение (технологическое присоединение) к централизованным системам водоснабжения и водоотведения. Основными целями реализации портфелей проектов, основанных на данных целевых моделях, являются сокращение срока заключения договора на технологическое присоединение и сокращение срока выполнения мероприятий технологического присоединения к инженерным сетям. 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1.2. Улучшение конкурентной среды за счет: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снижения административных барьеров в сфере жилищно-коммунального хозяйства;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достижения баланса интересов потребителей и субъектов естественных монополий, доступности реализуемых субъектами естественных монополий товаров и предоставляемых ими услуг для потребителей;</w:t>
      </w:r>
    </w:p>
    <w:p w:rsid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оказания мер государственной поддержки на возмещение затрат</w:t>
      </w:r>
      <w:r>
        <w:rPr>
          <w:rFonts w:ascii="Times New Roman" w:hAnsi="Times New Roman"/>
          <w:sz w:val="28"/>
          <w:szCs w:val="28"/>
        </w:rPr>
        <w:t>.</w:t>
      </w:r>
    </w:p>
    <w:p w:rsidR="00111819" w:rsidRDefault="00B75DFB" w:rsidP="00E126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5DFB">
        <w:rPr>
          <w:rFonts w:ascii="Times New Roman" w:hAnsi="Times New Roman"/>
          <w:sz w:val="28"/>
          <w:szCs w:val="28"/>
        </w:rPr>
        <w:t xml:space="preserve">Исполнение программных мероприятий </w:t>
      </w:r>
      <w:r>
        <w:rPr>
          <w:rFonts w:ascii="Times New Roman" w:hAnsi="Times New Roman"/>
          <w:sz w:val="28"/>
          <w:szCs w:val="28"/>
        </w:rPr>
        <w:t>н</w:t>
      </w:r>
      <w:r w:rsidR="0095493D">
        <w:rPr>
          <w:rFonts w:ascii="Times New Roman" w:hAnsi="Times New Roman"/>
          <w:sz w:val="28"/>
          <w:szCs w:val="28"/>
        </w:rPr>
        <w:t>аправлено</w:t>
      </w:r>
      <w:r>
        <w:rPr>
          <w:rFonts w:ascii="Times New Roman" w:hAnsi="Times New Roman"/>
          <w:sz w:val="28"/>
          <w:szCs w:val="28"/>
        </w:rPr>
        <w:t xml:space="preserve"> на</w:t>
      </w:r>
      <w:r w:rsidR="009549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111819" w:rsidRPr="00DA19E7">
        <w:rPr>
          <w:rFonts w:ascii="Times New Roman" w:hAnsi="Times New Roman"/>
          <w:sz w:val="28"/>
          <w:szCs w:val="28"/>
        </w:rPr>
        <w:t>овершенствовани</w:t>
      </w:r>
      <w:r w:rsidR="00E12661">
        <w:rPr>
          <w:rFonts w:ascii="Times New Roman" w:hAnsi="Times New Roman"/>
          <w:sz w:val="28"/>
          <w:szCs w:val="28"/>
        </w:rPr>
        <w:t>е</w:t>
      </w:r>
      <w:r w:rsidR="00111819" w:rsidRPr="00DA19E7">
        <w:rPr>
          <w:rFonts w:ascii="Times New Roman" w:hAnsi="Times New Roman"/>
          <w:sz w:val="28"/>
          <w:szCs w:val="28"/>
        </w:rPr>
        <w:t xml:space="preserve">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</w:t>
      </w:r>
      <w:r w:rsidR="00111819">
        <w:rPr>
          <w:rFonts w:ascii="Times New Roman" w:hAnsi="Times New Roman"/>
          <w:sz w:val="28"/>
          <w:szCs w:val="28"/>
        </w:rPr>
        <w:t xml:space="preserve">унальных </w:t>
      </w:r>
      <w:r w:rsidR="00111819" w:rsidRPr="004671E6">
        <w:rPr>
          <w:rFonts w:ascii="Times New Roman" w:hAnsi="Times New Roman"/>
          <w:sz w:val="28"/>
          <w:szCs w:val="28"/>
        </w:rPr>
        <w:t>услуг</w:t>
      </w:r>
      <w:r w:rsidR="004671E6" w:rsidRPr="004671E6">
        <w:rPr>
          <w:rFonts w:ascii="Times New Roman" w:hAnsi="Times New Roman"/>
          <w:sz w:val="28"/>
          <w:szCs w:val="28"/>
        </w:rPr>
        <w:t xml:space="preserve"> и</w:t>
      </w:r>
      <w:r w:rsidR="00111819">
        <w:rPr>
          <w:rFonts w:ascii="Times New Roman" w:hAnsi="Times New Roman"/>
          <w:sz w:val="28"/>
          <w:szCs w:val="28"/>
        </w:rPr>
        <w:t xml:space="preserve"> выполнения </w:t>
      </w:r>
      <w:r w:rsidR="00111819" w:rsidRPr="00DA19E7">
        <w:rPr>
          <w:rFonts w:ascii="Times New Roman" w:hAnsi="Times New Roman"/>
          <w:sz w:val="28"/>
          <w:szCs w:val="28"/>
        </w:rPr>
        <w:t>мероприятий</w:t>
      </w:r>
      <w:r w:rsidR="00111819">
        <w:rPr>
          <w:rFonts w:ascii="Times New Roman" w:hAnsi="Times New Roman"/>
          <w:sz w:val="28"/>
          <w:szCs w:val="28"/>
        </w:rPr>
        <w:t xml:space="preserve"> </w:t>
      </w:r>
      <w:r w:rsidR="00111819" w:rsidRPr="00DA19E7">
        <w:rPr>
          <w:rFonts w:ascii="Times New Roman" w:hAnsi="Times New Roman"/>
          <w:sz w:val="28"/>
          <w:szCs w:val="28"/>
        </w:rPr>
        <w:t>энергосбережения.</w:t>
      </w:r>
    </w:p>
    <w:p w:rsidR="0050722B" w:rsidRDefault="00B8286C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5B1A1B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8286C">
        <w:rPr>
          <w:rFonts w:ascii="Times New Roman" w:hAnsi="Times New Roman"/>
          <w:sz w:val="28"/>
          <w:szCs w:val="28"/>
        </w:rPr>
        <w:t>Включение инновационной составляющей в муниципальную программу, в соответствии с ключевыми направлениями реализации Национальной технологической инициативы.</w:t>
      </w:r>
    </w:p>
    <w:p w:rsidR="00C00002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0002">
        <w:rPr>
          <w:rFonts w:ascii="Times New Roman" w:hAnsi="Times New Roman"/>
          <w:sz w:val="28"/>
          <w:szCs w:val="28"/>
        </w:rPr>
        <w:t xml:space="preserve">Одним из направлений </w:t>
      </w:r>
      <w:r w:rsidR="00041AAB">
        <w:rPr>
          <w:rFonts w:ascii="Times New Roman" w:hAnsi="Times New Roman"/>
          <w:sz w:val="28"/>
          <w:szCs w:val="28"/>
        </w:rPr>
        <w:t>является реализация</w:t>
      </w:r>
      <w:r w:rsidRPr="00C000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мероприятий муниципальной программы</w:t>
      </w:r>
      <w:r w:rsidRPr="00C00002">
        <w:rPr>
          <w:rFonts w:ascii="Times New Roman" w:hAnsi="Times New Roman"/>
          <w:sz w:val="28"/>
          <w:szCs w:val="28"/>
        </w:rPr>
        <w:t xml:space="preserve"> в сфере коммунального хозяйства </w:t>
      </w:r>
      <w:r w:rsidR="00B141F3">
        <w:rPr>
          <w:rFonts w:ascii="Times New Roman" w:hAnsi="Times New Roman"/>
          <w:sz w:val="28"/>
          <w:szCs w:val="28"/>
        </w:rPr>
        <w:t xml:space="preserve">на </w:t>
      </w:r>
      <w:r w:rsidRPr="00C00002">
        <w:rPr>
          <w:rFonts w:ascii="Times New Roman" w:hAnsi="Times New Roman"/>
          <w:sz w:val="28"/>
          <w:szCs w:val="28"/>
        </w:rPr>
        <w:t xml:space="preserve"> </w:t>
      </w:r>
      <w:r w:rsidR="00440097">
        <w:rPr>
          <w:rFonts w:ascii="Times New Roman" w:hAnsi="Times New Roman"/>
          <w:sz w:val="28"/>
          <w:szCs w:val="28"/>
        </w:rPr>
        <w:t>к</w:t>
      </w:r>
      <w:r w:rsidRPr="00C00002">
        <w:rPr>
          <w:rFonts w:ascii="Times New Roman" w:hAnsi="Times New Roman"/>
          <w:sz w:val="28"/>
          <w:szCs w:val="28"/>
        </w:rPr>
        <w:t>апитальный ремонт (с заменой) систем газораспределения, теплоснабжения, водоснабжения и водоотведения, в том числе с применением композитных материалов.</w:t>
      </w:r>
    </w:p>
    <w:p w:rsidR="00B8286C" w:rsidRPr="000210F2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0F2">
        <w:rPr>
          <w:rFonts w:ascii="Times New Roman" w:hAnsi="Times New Roman"/>
          <w:sz w:val="28"/>
          <w:szCs w:val="28"/>
        </w:rPr>
        <w:t>В</w:t>
      </w:r>
      <w:r w:rsidR="00B8286C" w:rsidRPr="000210F2">
        <w:rPr>
          <w:rFonts w:ascii="Times New Roman" w:hAnsi="Times New Roman"/>
          <w:sz w:val="28"/>
          <w:szCs w:val="28"/>
        </w:rPr>
        <w:t>недрени</w:t>
      </w:r>
      <w:r w:rsidRPr="000210F2">
        <w:rPr>
          <w:rFonts w:ascii="Times New Roman" w:hAnsi="Times New Roman"/>
          <w:sz w:val="28"/>
          <w:szCs w:val="28"/>
        </w:rPr>
        <w:t>е</w:t>
      </w:r>
      <w:r w:rsidR="00B8286C" w:rsidRPr="000210F2">
        <w:rPr>
          <w:rFonts w:ascii="Times New Roman" w:hAnsi="Times New Roman"/>
          <w:sz w:val="28"/>
          <w:szCs w:val="28"/>
        </w:rPr>
        <w:t xml:space="preserve"> композитных материалов в сфере жилищно-коммунального хозяйства оказывается посредством ана</w:t>
      </w:r>
      <w:r w:rsidRPr="000210F2">
        <w:rPr>
          <w:rFonts w:ascii="Times New Roman" w:hAnsi="Times New Roman"/>
          <w:sz w:val="28"/>
          <w:szCs w:val="28"/>
        </w:rPr>
        <w:t xml:space="preserve">лиза нормативных правовых актов и </w:t>
      </w:r>
      <w:r w:rsidR="00B8286C" w:rsidRPr="000210F2">
        <w:rPr>
          <w:rFonts w:ascii="Times New Roman" w:hAnsi="Times New Roman"/>
          <w:sz w:val="28"/>
          <w:szCs w:val="28"/>
        </w:rPr>
        <w:t>законодательства</w:t>
      </w:r>
      <w:r w:rsidR="007B255F" w:rsidRPr="000210F2">
        <w:rPr>
          <w:rFonts w:ascii="Times New Roman" w:hAnsi="Times New Roman"/>
          <w:sz w:val="28"/>
          <w:szCs w:val="28"/>
        </w:rPr>
        <w:t xml:space="preserve">, а также </w:t>
      </w:r>
      <w:r w:rsidR="00B8286C" w:rsidRPr="000210F2">
        <w:rPr>
          <w:rFonts w:ascii="Times New Roman" w:hAnsi="Times New Roman"/>
          <w:sz w:val="28"/>
          <w:szCs w:val="28"/>
        </w:rPr>
        <w:t>мониторинга применения композитных материалов в сфере жилищно-коммунального хозяйства.</w:t>
      </w:r>
    </w:p>
    <w:p w:rsidR="00A62BB8" w:rsidRPr="00D0709F" w:rsidRDefault="00284351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0F2">
        <w:rPr>
          <w:rFonts w:ascii="Times New Roman" w:hAnsi="Times New Roman"/>
          <w:sz w:val="28"/>
          <w:szCs w:val="28"/>
        </w:rPr>
        <w:t>1.</w:t>
      </w:r>
      <w:r w:rsidR="005B1A1B" w:rsidRPr="000210F2">
        <w:rPr>
          <w:rFonts w:ascii="Times New Roman" w:hAnsi="Times New Roman"/>
          <w:sz w:val="28"/>
          <w:szCs w:val="28"/>
        </w:rPr>
        <w:t>4</w:t>
      </w:r>
      <w:r w:rsidRPr="000210F2">
        <w:rPr>
          <w:rFonts w:ascii="Times New Roman" w:hAnsi="Times New Roman"/>
          <w:sz w:val="28"/>
          <w:szCs w:val="28"/>
        </w:rPr>
        <w:t xml:space="preserve">. </w:t>
      </w:r>
      <w:r w:rsidR="00694DDC" w:rsidRPr="000210F2">
        <w:rPr>
          <w:rFonts w:ascii="Times New Roman" w:hAnsi="Times New Roman"/>
          <w:sz w:val="28"/>
          <w:szCs w:val="28"/>
        </w:rPr>
        <w:t>Повышение производительности труда в отрасли осуществляется</w:t>
      </w:r>
      <w:r w:rsidR="00694DDC" w:rsidRPr="00D0709F">
        <w:rPr>
          <w:rFonts w:ascii="Times New Roman" w:hAnsi="Times New Roman"/>
          <w:sz w:val="28"/>
          <w:szCs w:val="28"/>
        </w:rPr>
        <w:t xml:space="preserve"> посредством использования бережливых технологий.</w:t>
      </w:r>
      <w:r w:rsidR="00AB07AC" w:rsidRPr="00D0709F">
        <w:rPr>
          <w:rFonts w:ascii="Times New Roman" w:hAnsi="Times New Roman"/>
          <w:sz w:val="28"/>
          <w:szCs w:val="28"/>
        </w:rPr>
        <w:t xml:space="preserve"> 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Организациями жилищно-коммунального комплекса </w:t>
      </w:r>
      <w:r w:rsidR="00AB07AC" w:rsidRPr="00D0709F">
        <w:rPr>
          <w:rFonts w:ascii="Times New Roman" w:hAnsi="Times New Roman"/>
          <w:sz w:val="28"/>
          <w:szCs w:val="28"/>
        </w:rPr>
        <w:t>Ханты-Мансийского района</w:t>
      </w:r>
      <w:r w:rsidRPr="00D0709F">
        <w:rPr>
          <w:rFonts w:ascii="Times New Roman" w:hAnsi="Times New Roman"/>
          <w:sz w:val="28"/>
          <w:szCs w:val="28"/>
        </w:rPr>
        <w:t xml:space="preserve"> реализуются следующие мероприятия, направленные </w:t>
      </w:r>
      <w:r w:rsidRPr="00D0709F">
        <w:rPr>
          <w:rFonts w:ascii="Times New Roman" w:hAnsi="Times New Roman"/>
          <w:sz w:val="28"/>
          <w:szCs w:val="28"/>
        </w:rPr>
        <w:lastRenderedPageBreak/>
        <w:t>на сокращение энергетических ресурсов и оптимизацию производственных процессов: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 </w:t>
      </w:r>
      <w:r w:rsidRPr="008F4388">
        <w:rPr>
          <w:rFonts w:ascii="Times New Roman" w:hAnsi="Times New Roman"/>
          <w:sz w:val="28"/>
          <w:szCs w:val="28"/>
        </w:rPr>
        <w:t xml:space="preserve">модернизация оборудования, используемого для выработки и передачи тепловой энергии, в том числе замена на оборудование с более высоким коэффициентом полезного действия, внедрение инновационных решений и технологий; модернизация и реконструкция сетей водоснабжения, систем водоподготовки, насосных и канализационных станций, </w:t>
      </w:r>
      <w:r w:rsidR="007B255F" w:rsidRPr="008F4388">
        <w:rPr>
          <w:rFonts w:ascii="Times New Roman" w:hAnsi="Times New Roman"/>
          <w:sz w:val="28"/>
          <w:szCs w:val="28"/>
        </w:rPr>
        <w:t xml:space="preserve">оборудования системы </w:t>
      </w:r>
      <w:r w:rsidRPr="008F4388">
        <w:rPr>
          <w:rFonts w:ascii="Times New Roman" w:hAnsi="Times New Roman"/>
          <w:sz w:val="28"/>
          <w:szCs w:val="28"/>
        </w:rPr>
        <w:t>газоснабжения и электроснабжения;</w:t>
      </w:r>
    </w:p>
    <w:p w:rsidR="00440B10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>повышение энергоэффективности систем освещения (замена ламп накаливания на энергосберегающие, установка автоматизированны</w:t>
      </w:r>
      <w:r w:rsidR="00440B10" w:rsidRPr="00D0709F">
        <w:rPr>
          <w:rFonts w:ascii="Times New Roman" w:hAnsi="Times New Roman"/>
          <w:sz w:val="28"/>
          <w:szCs w:val="28"/>
        </w:rPr>
        <w:t>х систем управления освещением).</w:t>
      </w:r>
    </w:p>
    <w:p w:rsidR="00284351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В целях повышения уровня развития информационных и цифровых технологий, информационно-аналитического обеспечения решения задач в сфере жилищно-коммунального комплекса, энергетики и энергосбережения осуществляется развитие онлайн-сервисов в сфере предоставления услуг по подключению (технологическому присоединению) к сетям инженерно-технического обеспечения в </w:t>
      </w:r>
      <w:r w:rsidR="00FD477B" w:rsidRPr="00D0709F">
        <w:rPr>
          <w:rFonts w:ascii="Times New Roman" w:hAnsi="Times New Roman"/>
          <w:sz w:val="28"/>
          <w:szCs w:val="28"/>
        </w:rPr>
        <w:t>Ханты-Мансийском районе.</w:t>
      </w:r>
    </w:p>
    <w:p w:rsidR="0050722B" w:rsidRDefault="0050722B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2. </w:t>
      </w: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C64382" w:rsidRDefault="00111819" w:rsidP="00111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организует реализацию муниц</w:t>
      </w:r>
      <w:r w:rsidR="00E84BE2">
        <w:rPr>
          <w:rFonts w:ascii="Times New Roman" w:hAnsi="Times New Roman"/>
          <w:sz w:val="28"/>
          <w:szCs w:val="28"/>
        </w:rPr>
        <w:t xml:space="preserve">ипальной программы, участвует </w:t>
      </w:r>
      <w:r w:rsidRPr="00C64382">
        <w:rPr>
          <w:rFonts w:ascii="Times New Roman" w:hAnsi="Times New Roman"/>
          <w:sz w:val="28"/>
          <w:szCs w:val="28"/>
        </w:rPr>
        <w:t>в реализации программных мероприятий, формирует предложения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администрации Ханты-Мансийского района от 07.09.2018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предоставляет по запросу комитета</w:t>
      </w:r>
      <w:r w:rsidRPr="005422E9">
        <w:rPr>
          <w:rFonts w:ascii="Times New Roman" w:hAnsi="Times New Roman"/>
          <w:sz w:val="28"/>
          <w:szCs w:val="28"/>
        </w:rPr>
        <w:t xml:space="preserve"> экономической политики администрации </w:t>
      </w:r>
      <w:r>
        <w:rPr>
          <w:rFonts w:ascii="Times New Roman" w:hAnsi="Times New Roman"/>
          <w:sz w:val="28"/>
          <w:szCs w:val="28"/>
        </w:rPr>
        <w:t xml:space="preserve">Ханты-Мансийского </w:t>
      </w:r>
      <w:r w:rsidRPr="005422E9">
        <w:rPr>
          <w:rFonts w:ascii="Times New Roman" w:hAnsi="Times New Roman"/>
          <w:sz w:val="28"/>
          <w:szCs w:val="28"/>
        </w:rPr>
        <w:t>района сведения, необходимые для проведения мониторинга реализации муниципальной программы и оценки эффективности подпрограмм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 (или) отдельных мероприятий муниципальной программы;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Реализация мероприятий, предусмотренных муниципальной программой, представляет собой скоординированные по срокам 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>контрактов (договоров), заключаемых исполнителями муниципальной программы 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3.1.1, 4.1.2, реализуются в порядках, установленных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AD76C3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lastRenderedPageBreak/>
        <w:t>администрации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>Ханты-Мансийского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 xml:space="preserve">района от </w:t>
      </w:r>
      <w:r w:rsidR="00B72C87">
        <w:rPr>
          <w:rFonts w:ascii="Times New Roman" w:hAnsi="Times New Roman"/>
          <w:sz w:val="28"/>
          <w:szCs w:val="28"/>
        </w:rPr>
        <w:t>07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>201</w:t>
      </w:r>
      <w:r w:rsidR="00B72C87">
        <w:rPr>
          <w:rFonts w:ascii="Times New Roman" w:hAnsi="Times New Roman"/>
          <w:sz w:val="28"/>
          <w:szCs w:val="28"/>
        </w:rPr>
        <w:t>9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="00B72C87">
        <w:rPr>
          <w:rFonts w:ascii="Times New Roman" w:hAnsi="Times New Roman"/>
          <w:sz w:val="28"/>
          <w:szCs w:val="28"/>
        </w:rPr>
        <w:t>301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</w:t>
      </w:r>
      <w:r w:rsidR="0081717F">
        <w:rPr>
          <w:rFonts w:ascii="Times New Roman" w:hAnsi="Times New Roman"/>
          <w:sz w:val="28"/>
          <w:szCs w:val="28"/>
        </w:rPr>
        <w:t>а</w:t>
      </w:r>
      <w:r w:rsidRPr="00B734C9">
        <w:rPr>
          <w:rFonts w:ascii="Times New Roman" w:hAnsi="Times New Roman"/>
          <w:sz w:val="28"/>
          <w:szCs w:val="28"/>
        </w:rPr>
        <w:t xml:space="preserve"> предоставления субсидий на возмещение затрат </w:t>
      </w:r>
      <w:r w:rsidR="00096838">
        <w:rPr>
          <w:rFonts w:ascii="Times New Roman" w:hAnsi="Times New Roman"/>
          <w:sz w:val="28"/>
          <w:szCs w:val="28"/>
        </w:rPr>
        <w:t>и (</w:t>
      </w:r>
      <w:r w:rsidRPr="00B734C9">
        <w:rPr>
          <w:rFonts w:ascii="Times New Roman" w:hAnsi="Times New Roman"/>
          <w:sz w:val="28"/>
          <w:szCs w:val="28"/>
        </w:rPr>
        <w:t>или</w:t>
      </w:r>
      <w:r w:rsidR="00096838">
        <w:rPr>
          <w:rFonts w:ascii="Times New Roman" w:hAnsi="Times New Roman"/>
          <w:sz w:val="28"/>
          <w:szCs w:val="28"/>
        </w:rPr>
        <w:t>)</w:t>
      </w:r>
      <w:r w:rsidRPr="00B734C9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 w:rsidR="00096838">
        <w:rPr>
          <w:rFonts w:ascii="Times New Roman" w:hAnsi="Times New Roman"/>
          <w:sz w:val="28"/>
          <w:szCs w:val="28"/>
        </w:rPr>
        <w:t>в</w:t>
      </w:r>
      <w:r w:rsidRPr="00B734C9">
        <w:rPr>
          <w:rFonts w:ascii="Times New Roman" w:hAnsi="Times New Roman"/>
          <w:sz w:val="28"/>
          <w:szCs w:val="28"/>
        </w:rPr>
        <w:t xml:space="preserve"> Ханты-Мансийск</w:t>
      </w:r>
      <w:r w:rsidR="00096838">
        <w:rPr>
          <w:rFonts w:ascii="Times New Roman" w:hAnsi="Times New Roman"/>
          <w:sz w:val="28"/>
          <w:szCs w:val="28"/>
        </w:rPr>
        <w:t>ом</w:t>
      </w:r>
      <w:r w:rsidRPr="00B734C9">
        <w:rPr>
          <w:rFonts w:ascii="Times New Roman" w:hAnsi="Times New Roman"/>
          <w:sz w:val="28"/>
          <w:szCs w:val="28"/>
        </w:rPr>
        <w:t xml:space="preserve"> район</w:t>
      </w:r>
      <w:r w:rsidR="0009683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D76C3" w:rsidRPr="00E312D1">
        <w:rPr>
          <w:rFonts w:ascii="Times New Roman" w:hAnsi="Times New Roman"/>
          <w:sz w:val="28"/>
          <w:szCs w:val="28"/>
        </w:rPr>
        <w:t>Основное мероприятие, предусмотренное таблицей 2 под номером 5.1. реализуются в соответствии с Правилами предоставления и распределения субсидий из бюджета Ханты-Мансийского автономного округа - Югры бюджетам муниципальных образований в целях софинансирования муниципальных программ (подпрограмм) формирования современной городской среды, установленных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среда», а также в соответствии с приложением 3 к муниципальной программе.</w:t>
      </w:r>
    </w:p>
    <w:p w:rsidR="00B82D4E" w:rsidRDefault="00B82D4E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Мероприятие, </w:t>
      </w:r>
      <w:r w:rsidRPr="00B82D4E">
        <w:rPr>
          <w:rFonts w:ascii="Times New Roman" w:hAnsi="Times New Roman"/>
          <w:sz w:val="28"/>
          <w:szCs w:val="28"/>
        </w:rPr>
        <w:t>предусмотренн</w:t>
      </w:r>
      <w:r>
        <w:rPr>
          <w:rFonts w:ascii="Times New Roman" w:hAnsi="Times New Roman"/>
          <w:sz w:val="28"/>
          <w:szCs w:val="28"/>
        </w:rPr>
        <w:t>ое</w:t>
      </w:r>
      <w:r w:rsidRPr="00B82D4E">
        <w:rPr>
          <w:rFonts w:ascii="Times New Roman" w:hAnsi="Times New Roman"/>
          <w:sz w:val="28"/>
          <w:szCs w:val="28"/>
        </w:rPr>
        <w:t xml:space="preserve"> таблицей 2 под </w:t>
      </w:r>
      <w:r w:rsidR="00E80B54" w:rsidRPr="00E80B54">
        <w:rPr>
          <w:rFonts w:ascii="Times New Roman" w:hAnsi="Times New Roman"/>
          <w:sz w:val="28"/>
          <w:szCs w:val="28"/>
        </w:rPr>
        <w:t xml:space="preserve">основным </w:t>
      </w:r>
      <w:r w:rsidRPr="00B82D4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ом </w:t>
      </w:r>
      <w:r w:rsidR="0051509D" w:rsidRPr="0051509D">
        <w:rPr>
          <w:rFonts w:ascii="Times New Roman" w:hAnsi="Times New Roman"/>
          <w:sz w:val="28"/>
          <w:szCs w:val="28"/>
        </w:rPr>
        <w:t>5.2.1.</w:t>
      </w:r>
      <w:r w:rsidR="0051509D">
        <w:rPr>
          <w:rFonts w:ascii="Times New Roman" w:hAnsi="Times New Roman"/>
          <w:sz w:val="28"/>
          <w:szCs w:val="28"/>
        </w:rPr>
        <w:t xml:space="preserve"> </w:t>
      </w:r>
      <w:r w:rsidR="00805D77" w:rsidRPr="00805D77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829D7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05.02.2018 № 47 "О конкурсном отборе проектов инициативного бюджетирования в Ханты-Мансийском районе"</w:t>
      </w:r>
      <w:r w:rsidR="007829D7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1118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F01471">
          <w:headerReference w:type="default" r:id="rId9"/>
          <w:headerReference w:type="first" r:id="rId10"/>
          <w:pgSz w:w="11906" w:h="16838"/>
          <w:pgMar w:top="851" w:right="1276" w:bottom="1134" w:left="1559" w:header="567" w:footer="284" w:gutter="0"/>
          <w:cols w:space="708"/>
          <w:titlePg/>
          <w:docGrid w:linePitch="360"/>
        </w:sectPr>
      </w:pPr>
    </w:p>
    <w:p w:rsidR="00152789" w:rsidRDefault="0015278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2670"/>
        <w:gridCol w:w="1672"/>
        <w:gridCol w:w="676"/>
        <w:gridCol w:w="676"/>
        <w:gridCol w:w="676"/>
        <w:gridCol w:w="676"/>
        <w:gridCol w:w="627"/>
        <w:gridCol w:w="627"/>
        <w:gridCol w:w="1735"/>
        <w:gridCol w:w="3150"/>
      </w:tblGrid>
      <w:tr w:rsidR="004B126F" w:rsidRPr="00FB4102" w:rsidTr="00A5042A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0" w:type="auto"/>
            <w:gridSpan w:val="6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на момент окончания действия </w:t>
            </w:r>
            <w:r>
              <w:rPr>
                <w:rFonts w:ascii="Times New Roman" w:hAnsi="Times New Roman"/>
                <w:sz w:val="20"/>
                <w:szCs w:val="20"/>
              </w:rPr>
              <w:t>реализации муниципальной программы</w:t>
            </w:r>
          </w:p>
        </w:tc>
        <w:tc>
          <w:tcPr>
            <w:tcW w:w="0" w:type="auto"/>
            <w:vMerge w:val="restart"/>
          </w:tcPr>
          <w:p w:rsidR="004B126F" w:rsidRPr="00FB4102" w:rsidRDefault="00F85E7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4B126F" w:rsidRPr="00FB4102" w:rsidTr="00A5042A">
        <w:trPr>
          <w:trHeight w:val="20"/>
        </w:trPr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9F2E73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6E2E4D">
              <w:rPr>
                <w:rFonts w:ascii="Times New Roman" w:hAnsi="Times New Roman" w:cs="Times New Roman"/>
              </w:rPr>
              <w:t>,</w:t>
            </w:r>
            <w:r w:rsidRPr="004C22D4">
              <w:t xml:space="preserve"> </w:t>
            </w:r>
            <w:r w:rsidRPr="004C22D4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F85E7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 xml:space="preserve">Д – общая численность населения, обеспеченного качественной питьевой водой из </w:t>
            </w:r>
            <w:r w:rsidRPr="00E51398">
              <w:rPr>
                <w:rFonts w:ascii="Times New Roman" w:hAnsi="Times New Roman"/>
                <w:sz w:val="20"/>
                <w:szCs w:val="20"/>
              </w:rPr>
              <w:lastRenderedPageBreak/>
              <w:t>систем централизованного водоснабжения,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 xml:space="preserve">Доля площади жилищного фонда, обеспеченного всеми видами благоустройства, в общей площади жилищного фонда Ханты-Мансийского </w:t>
            </w:r>
            <w:r>
              <w:rPr>
                <w:rFonts w:ascii="Times New Roman" w:hAnsi="Times New Roman" w:cs="Times New Roman"/>
                <w:lang w:eastAsia="en-US"/>
              </w:rPr>
              <w:t>района</w:t>
            </w:r>
            <w:r w:rsidRPr="004C22D4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0D6009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от 10 июля 2015 года № 305 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505245" w:rsidRDefault="00E51398" w:rsidP="008C25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8C25C3">
              <w:rPr>
                <w:rFonts w:ascii="Times New Roman" w:hAnsi="Times New Roman"/>
                <w:sz w:val="20"/>
                <w:szCs w:val="20"/>
              </w:rPr>
              <w:t>18 июля 2019 года №414</w:t>
            </w:r>
            <w:r w:rsidRPr="00E51398">
              <w:rPr>
                <w:rFonts w:ascii="Times New Roman" w:hAnsi="Times New Roman"/>
                <w:sz w:val="20"/>
                <w:szCs w:val="20"/>
              </w:rPr>
              <w:t xml:space="preserve"> (Об утверждении формы № 1-Жилфонд)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0418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Доля граждан, принявших участие в решении вопросо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 развития городской среды, от </w:t>
            </w:r>
            <w:r w:rsidRPr="004C22D4">
              <w:rPr>
                <w:rFonts w:ascii="Times New Roman" w:hAnsi="Times New Roman"/>
                <w:sz w:val="20"/>
                <w:szCs w:val="20"/>
              </w:rPr>
              <w:t>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</w:t>
            </w:r>
            <w:r>
              <w:rPr>
                <w:rFonts w:ascii="Times New Roman" w:hAnsi="Times New Roman"/>
                <w:sz w:val="20"/>
                <w:szCs w:val="20"/>
              </w:rPr>
              <w:t>ю комфортной городской среды, %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0" w:type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</w:tcPr>
          <w:p w:rsidR="000418D3" w:rsidRPr="00BA7C78" w:rsidRDefault="00CA353E" w:rsidP="00F85E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BA7C78">
              <w:rPr>
                <w:rFonts w:ascii="Times New Roman" w:hAnsi="Times New Roman"/>
                <w:sz w:val="18"/>
                <w:szCs w:val="18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</w:t>
            </w:r>
            <w:r w:rsidRPr="00BA7C78">
              <w:rPr>
                <w:rFonts w:ascii="Times New Roman" w:hAnsi="Times New Roman"/>
              </w:rPr>
              <w:t>».</w:t>
            </w:r>
          </w:p>
          <w:p w:rsidR="00F85E78" w:rsidRPr="00F85E78" w:rsidRDefault="0019633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F85E78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</w:t>
            </w:r>
            <w:r w:rsidRPr="00F85E78">
              <w:rPr>
                <w:rFonts w:ascii="Times New Roman" w:hAnsi="Times New Roman"/>
                <w:sz w:val="20"/>
                <w:szCs w:val="20"/>
              </w:rPr>
              <w:lastRenderedPageBreak/>
              <w:t>проекты по созданию комфортной городской среды, %;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чел.;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657E5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0" w:type="auto"/>
            <w:shd w:val="clear" w:color="auto" w:fill="auto"/>
          </w:tcPr>
          <w:p w:rsidR="009F2E73" w:rsidRPr="00657E57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0" w:type="auto"/>
            <w:shd w:val="clear" w:color="auto" w:fill="auto"/>
          </w:tcPr>
          <w:p w:rsidR="009F2E73" w:rsidRPr="00657E5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657E57" w:rsidRDefault="0077750E" w:rsidP="007229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 w:rsidRPr="00657E5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F2E73" w:rsidRPr="00657E57" w:rsidRDefault="0031767A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F2E73" w:rsidRPr="00657E57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657E57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657E5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657E5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F2E73" w:rsidRPr="00657E57" w:rsidRDefault="0077750E" w:rsidP="0031767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1</w:t>
            </w:r>
            <w:r w:rsidR="0031767A" w:rsidRPr="00657E57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:rsidR="005D7CD6" w:rsidRPr="00657E57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5D7CD6" w:rsidRPr="00657E57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N = (P1 + P2 + P3 +…Pn)z + (P1 + P2 + P3 +…Pn)z…., где:</w:t>
            </w:r>
          </w:p>
          <w:p w:rsidR="005D7CD6" w:rsidRPr="00657E57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657E57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Pn – благоустроенные места, ед.;</w:t>
            </w:r>
          </w:p>
          <w:p w:rsidR="009F2E73" w:rsidRPr="00657E57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657E57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аварийно-техническим запасом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жилищно-коммунального хозяйства района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 от 5 ноября 2014 года </w:t>
            </w:r>
          </w:p>
          <w:p w:rsidR="009F2E73" w:rsidRPr="005A0588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lastRenderedPageBreak/>
              <w:t>№ 316 «Об утверждении Положения о резерве материально-технических ресурсов для устранения неисправностей и аварий на объектах жилищно-коммунального хозя</w:t>
            </w:r>
            <w:r>
              <w:rPr>
                <w:rFonts w:ascii="Times New Roman" w:hAnsi="Times New Roman"/>
                <w:sz w:val="20"/>
                <w:szCs w:val="20"/>
              </w:rPr>
              <w:t>йства Ханты-Мансийского района»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</w:tcPr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 xml:space="preserve">N = P1 + P2 + P3 +…Pn, где:    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451B4A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Pn – одна помывка, предоставленная в населенном пункте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B40B2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&lt;8,6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</w:tcPr>
          <w:p w:rsidR="009F2E73" w:rsidRPr="00F84C23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</w:tcPr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A40DBC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Крсд = (Рк/Дс)*100, где: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Крсд – доля расходов на коммунальные услуги в совокупном доходе семьи, %;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Рк – средний 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5A0588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Дс – средний по муниципальному образованию совокупный доход семьи на прогнозный год, руб.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2D6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0" w:type="auto"/>
            <w:shd w:val="clear" w:color="000000" w:fill="FFFFFF"/>
          </w:tcPr>
          <w:p w:rsidR="009F2E73" w:rsidRPr="005A0588" w:rsidRDefault="00263370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263370">
              <w:rPr>
                <w:rFonts w:ascii="Times New Roman" w:hAnsi="Times New Roman"/>
                <w:sz w:val="20"/>
                <w:szCs w:val="20"/>
              </w:rPr>
              <w:t xml:space="preserve"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</w:t>
            </w:r>
            <w:r w:rsidRPr="00263370">
              <w:rPr>
                <w:rFonts w:ascii="Times New Roman" w:hAnsi="Times New Roman"/>
                <w:sz w:val="20"/>
                <w:szCs w:val="20"/>
              </w:rPr>
              <w:lastRenderedPageBreak/>
              <w:t>субъектам малого и среднего предпринимательства, организациям бюджетной сферы услуг по электроэнергии</w:t>
            </w:r>
          </w:p>
        </w:tc>
      </w:tr>
      <w:tr w:rsidR="00487EB2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lastRenderedPageBreak/>
              <w:t>9.</w:t>
            </w:r>
          </w:p>
        </w:tc>
        <w:tc>
          <w:tcPr>
            <w:tcW w:w="0" w:type="auto"/>
            <w:shd w:val="clear" w:color="auto" w:fill="auto"/>
          </w:tcPr>
          <w:p w:rsidR="00487EB2" w:rsidRPr="00D67FB5" w:rsidRDefault="00487EB2" w:rsidP="00487E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Доля реализованных</w:t>
            </w:r>
          </w:p>
          <w:p w:rsidR="00487EB2" w:rsidRPr="00D67FB5" w:rsidRDefault="00487EB2" w:rsidP="00487E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5419F5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5419F5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5419F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Рассчитывается: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%;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 благоустройству</w:t>
            </w:r>
            <w:r w:rsidR="005419F5" w:rsidRPr="00D67FB5">
              <w:rPr>
                <w:rFonts w:ascii="Times New Roman" w:hAnsi="Times New Roman"/>
                <w:sz w:val="20"/>
                <w:szCs w:val="20"/>
              </w:rPr>
              <w:t xml:space="preserve"> в рамках</w:t>
            </w:r>
            <w:r w:rsidR="005419F5" w:rsidRPr="00D67FB5">
              <w:t xml:space="preserve"> </w:t>
            </w:r>
            <w:r w:rsidR="005419F5" w:rsidRPr="00D67FB5">
              <w:rPr>
                <w:rFonts w:ascii="Times New Roman" w:hAnsi="Times New Roman"/>
                <w:sz w:val="20"/>
                <w:szCs w:val="20"/>
              </w:rPr>
              <w:t>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№ 347-п,</w:t>
            </w:r>
            <w:r w:rsidRPr="00D67FB5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487EB2" w:rsidRPr="00D67FB5" w:rsidRDefault="00487EB2" w:rsidP="005419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Д – выполненное количество мероприятий по благоустройству</w:t>
            </w:r>
            <w:r w:rsidR="005419F5" w:rsidRPr="00D67FB5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№ 347-п</w:t>
            </w:r>
            <w:r w:rsidRPr="00D67FB5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</w:tbl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1118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52789" w:rsidRDefault="00152789" w:rsidP="001436F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Default="001436F2" w:rsidP="001436F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F01471" w:rsidRDefault="00F01471" w:rsidP="001436F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3402"/>
        <w:gridCol w:w="1507"/>
        <w:gridCol w:w="1611"/>
        <w:gridCol w:w="1063"/>
        <w:gridCol w:w="1089"/>
        <w:gridCol w:w="1089"/>
        <w:gridCol w:w="1089"/>
        <w:gridCol w:w="1089"/>
        <w:gridCol w:w="604"/>
        <w:gridCol w:w="604"/>
      </w:tblGrid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lastRenderedPageBreak/>
              <w:t>Номер основного мероприя-тия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Ответственный исполнитель (соисполнитель)</w:t>
            </w:r>
          </w:p>
        </w:tc>
        <w:tc>
          <w:tcPr>
            <w:tcW w:w="1611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6627" w:type="dxa"/>
            <w:gridSpan w:val="7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Финансовые затраты на реализацию (тыс. рублей)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3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5564" w:type="dxa"/>
            <w:gridSpan w:val="6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F01471" w:rsidRPr="00F01471" w:rsidTr="00F01471">
        <w:trPr>
          <w:trHeight w:val="2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3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9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089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2020</w:t>
            </w:r>
          </w:p>
        </w:tc>
        <w:tc>
          <w:tcPr>
            <w:tcW w:w="1089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2021</w:t>
            </w:r>
          </w:p>
        </w:tc>
        <w:tc>
          <w:tcPr>
            <w:tcW w:w="1089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2022</w:t>
            </w:r>
          </w:p>
        </w:tc>
        <w:tc>
          <w:tcPr>
            <w:tcW w:w="604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2023</w:t>
            </w:r>
          </w:p>
        </w:tc>
        <w:tc>
          <w:tcPr>
            <w:tcW w:w="604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2024</w:t>
            </w:r>
          </w:p>
        </w:tc>
      </w:tr>
      <w:tr w:rsidR="00F01471" w:rsidRPr="00F01471" w:rsidTr="00F01471">
        <w:trPr>
          <w:trHeight w:val="2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3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9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9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9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9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04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04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</w:tr>
      <w:tr w:rsidR="00F01471" w:rsidRPr="00F01471" w:rsidTr="00F01471">
        <w:trPr>
          <w:trHeight w:val="20"/>
        </w:trPr>
        <w:tc>
          <w:tcPr>
            <w:tcW w:w="13993" w:type="dxa"/>
            <w:gridSpan w:val="11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1.1.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1507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8 481,1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6 485,4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1 995,7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8 481,1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6 485,4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1 995,7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1.1.1.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>и ЖКХ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1.1.2.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Разработка проекта геологоразведочных работ с отметкой Росгеолэкспертизой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>и ЖКХ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1.1.3.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Проведение работ по ликвидации скважин в п. Горноправдинск путем тампонажа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2 150,3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2 150,3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2 150,3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2 150,3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1.1.4.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проекта геологоразведочных работ 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>и ЖКХ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2 791,4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1 395,7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1 395,7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2 791,4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1 395,7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1 395,7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1.1.5.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2 939,4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2 939,4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2 939,4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2 939,4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1.1.6.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Проведение ремонтно-восстановительных работ водозаборного сооружения в с. Троица сельского поселения Луговской Ханты-Мансийского района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2, приложение 1 к программе показатели 1-5) </w:t>
            </w:r>
          </w:p>
        </w:tc>
        <w:tc>
          <w:tcPr>
            <w:tcW w:w="1507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752 134,5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170 260,6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371 887,7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119 539,2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90 447,0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70 850,4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19 563,6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19 514,3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16 106,8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15 665,7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 - 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681 284,1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150 697,0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352 373,4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103 432,4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74 781,3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 том числе: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средства бюджета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668 781,1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147 244,6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348 929,7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100 590,0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72 016,8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12 503,0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3 452,4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3 443,7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2 842,4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2 764,5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1.2.1.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99 930,4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39 593,0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22 958,0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18 949,2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18 430,2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70 850,4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19 563,6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19 514,3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16 106,8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15 665,7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 - 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29 080,0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20 029,4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3 443,7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2 842,4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2 764,5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 том числе: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средства бюджета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16 577,0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16 577,0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12 503,0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3 452,4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3 443,7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2 842,4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2 764,5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1.2.2.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67 253,6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6 684,0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60 569,6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67 253,6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6 684,0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60 569,6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1.2.3.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7 056,9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1 611,9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1 815,0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1 815,0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1 815,0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7 056,9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1 611,9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1 815,0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1 815,0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1 815,0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1.2.4.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Замена водоразборных колонок в населенных пунктах Ханты-Мансийского района: с. Кышик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171,0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171,0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171,0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171,0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1.2.5.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171,0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171,0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171,0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171,0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1.2.6.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480,0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480,0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480,0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480,0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1.2.7.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Корректировка проектно-сметной документации объекта «Строительство КОС в населенных пунктах Ханты-Мансийского района: с. Селиярово»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480,0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480,0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480,0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480,0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lastRenderedPageBreak/>
              <w:t>1.2.8.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Строительство сетей водоснабжения с. Нялинское (ул. Лесная, ул. Кедровая, пер. Северный)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1.2.9.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Техническое обслуживание (содержание) объекта: "Строительство газораспределительной станции д. Ярки"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1.2.10.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Выполнение мероприятий по подготовке конкурсной документации и проектов концессионных соглашений с разработкой финансово-экономической модели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1.2.11.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3 195,0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3 195,0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3 195,0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3 195,0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1.2.12.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Проведение работ по обследованию объекта «8-ми квартирный жилой дом по ул. Колхозная, 9, с. Селиярово Ханты-Мансийского район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200,9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200,9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200,9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200,9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1.2.13.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Корректировка ПСД  объекта "Реконструкция локальных очистных сооружений с 1300 м3/сутки до 2000 м3/сутки, 2-ой этап п. Горноправдинск Ханты-Мансийского района"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5 159,8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4 980,8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179,0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5 159,8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4 980,8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179,0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1.2.14.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2 400,0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1 200,0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1 200,0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2 400,0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1 200,0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1 200,0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1.2.15.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Замена водоразборных колонок в п. Кирпичный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220,4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220,4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220,4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220,4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1.2.16.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Подводящий газопровод к п. Горноправдинск. Резервная ветка (ПСД,СМР)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14 119,4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8 174,2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5 945,2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14 119,4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8 174,2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5 945,2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1.2.17.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lastRenderedPageBreak/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2 311,1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2 311,1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2 311,1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2 311,1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lastRenderedPageBreak/>
              <w:t>1.2.18.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Проведение технической инвентаризации объекта «Инженерные сети микрорайона индивидуальной застройки с. Селиярово (4-я очередь)» (сети водоснабжения)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1.2.19.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Выполнение проектно-изыскательских работ по реконструкции КОС п. Кирпичный 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2 376,5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2 376,5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2 376,5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2 376,5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1.2.20.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Капитальный ремонт объекта "Гараж", расположенного по адресу: Ханты-Мансийский район,  п. Урманный, ул. Ханты-Мансийская, д.19а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1 436,3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1 436,3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1 436,3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1 436,3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1.2.21.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Реконструкция локальных очистных сооружений с 1300 м3/сутки до 2000 м3/сутки, 2-ой этап п. Горноправдинск Ханты-Мансийского района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350 456,4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81 701,6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268 754,8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350 456,4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81 701,6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268 754,8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1.2.22.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Субсидии МП "ЖЭК-3" на осуществление капитальных вложений в объекты капитального строительства муниципальной собственности "Устройство полиэтиленового водопровода с водозаборными колонками в п. Сибирский от ВОС по ул. Центральная до школы-сада"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33 600,0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16 800,0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16 800,0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33 600,0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16 800,0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16 800,0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1.2.23.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Строительство сетей водоснабжения д. Ягурьях (ПИР, СМР)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4 870,4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2 435,2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2 435,2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4 870,4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2 435,2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2 435,2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1.2.24.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Разработка проектно-сметной документации по объекту "Строительство сетей холодного водоснабжения по ул. Лесная, пер. Торговый 1,2, пер. Северный п. Выкатной"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2 305,4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2 066,7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238,7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2 305,4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2 066,7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238,7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1.2.25.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Установка водозаборных колонок в населенных пунктах Ханты-Мансийского района: д. Ягурьях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1.2.26.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Проведение технической инвентаризации объекта: «Наружные электрические сети к 2-х квартирному жилому дому с. Батово, ул. Луговая, дом 1»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98,0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98,0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98,0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98,0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lastRenderedPageBreak/>
              <w:t>1.2.27.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Проведение технической инвентаризации объекта: «Наружные электрические сети к 2-х квартирному жилому дому с. Батово, ул. Молодежная, дом 1»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98,0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98,0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98,0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98,0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1.2.28.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Проведение технической инвентаризации объекта: «Наружные электрические сети к многоквартирному жилому дому д. Шапша, ул. Боровая, 10»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93,0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93,0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93,0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93,0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1.2.29.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Проведение технической инвентаризации объекта: «Площадка под уголь и подъездные пути п. Кирпичный»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98,0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49,0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49,0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98,0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49,0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49,0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1.2.30.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Проведение технической инвентаризации объекта: «Инженерные сети для многоквартирного жилого дома с. Нялинское» 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96,0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96,0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96,0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96,0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1.2.31.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Проведение технической инвентаризации объекта: «Блок-бокс с баком аккумулятор. 10 м3 для воды п. Кедровый»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21,0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21,0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21,0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21,0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1.2.32.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Проведение технической инвентаризации объекта: «Внеплощадочные тепловые сети п. Кедровый, ул. Механизаторов, 14» 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57,0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57,0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57,0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57,0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1.2.33.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Проведение технической инвентаризации объекта: «Водозабор с башней Рожновского п. Кедровый»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26,0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26,0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26,0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26,0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1.2.34.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Проведение технической инвентаризации объекта: «Водозабор с башней Рожновского п. Пырьях»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21,0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21,0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21,0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21,0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1.2.35.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Проведение технической инвентаризации объекта: «Реконструкция водотрассы в п. Луговской»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92,0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46,0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46,0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92,0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46,0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46,0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1.2.36.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Строительство водопроводного колодца с устройством пожарного гидранта по ул. Снежная в районе дома № 20 п. Горноправдинск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lastRenderedPageBreak/>
              <w:t>1.2.37.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Строительство водопроводного колодца с установкой пожарного гидранта по ул. Болотная в с. Кышик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218,8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218,8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218,8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218,8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1.2.38.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Установка двух пожарных гидрантов в с. Селиярово по ул. Лесная между домами 1 "а" и "б", ул. Колхозная, д.40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728,4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728,4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728,4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728,4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1.2.39.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Ремонт водопроводных колодцев (в т.ч. устранение неисправностей источников наружного противопожарного водоснабжения в д. Шапша по ул. Новая, д. 9, 30, 15, ул. Парковая, д. 10, ул. Зеленая (район ВОС)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1 144,1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1 144,1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1 144,1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1 144,1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1.2.40.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1 500,0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1 500,0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1 500,0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1 500,0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1.2.41.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Строительство (кольцевание) сетей водоснабжения по ул. Северная, пер. Восточный (с установкой пожарных гидрантов) в д. Шапша (ПИР, СМР)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1 116,7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1 116,7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1 116,7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1 116,7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1.2.42.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Строительство сетей водоснабжения по ул. Лесная 12 и пер. Торговый,  (с установкой пожарных гидрантов), по ул. Таёжная (с установкой пожарных гидрантов в районе д. № 5 и между домами № 24 и № 26) п. Выкатной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1.2.43.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18 187,1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18 187,1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18 187,1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18 187,1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1.2.44.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Строительство КОС в д. Белогорье (ПИР, СМР)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29 032,2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2 300,0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26 732,2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29 032,2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2 300,0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26 732,2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1.2.45.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Строительство КОС в д. Согом (ПИР,СМР)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19 037,4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2 300,0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16 737,4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19 037,4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2 300,0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16 737,4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1.2.46.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Строительство КОС в с. Батово (ПИР,СМР)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</w:r>
            <w:r w:rsidRPr="00F01471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lastRenderedPageBreak/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29 832,2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3 100,0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26 732,2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29 832,2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3 100,0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26 732,2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lastRenderedPageBreak/>
              <w:t>1.2.47.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Строительство КОС в п. Сибирский (ПИР, СМР)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24 318,3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4 300,0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20 018,3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24 318,3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4 300,0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20 018,3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1.2.48.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Корректировка ПСД объекта "Газификация микрорайона индивидуальной застройки "Кайгарка" п. Горноправдинск Ханты-Мансийского района"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1.2.49.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Строительство сетей холодного водоснабжения по ул. Лесная, пер. Торговый 1, 2, пер. Северный п. Выкатной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16 101,7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16 101,7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16 101,7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16 101,7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1.2.50.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Ремонт водопроводного колодца с устройством пожарного гидранта по ул. Снежная в районе дома № 20 п. Горноправдинск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218,8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218,8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218,8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218,8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1.2.51.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Проведение работ по экспертизе промышленной безопасности объектов теплоснабжения в Ханты-Мансийском районе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2 788,6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2 788,6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2 788,6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2 788,6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1.2.52.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Капитальный ремонт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8 965,7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8 965,7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8 965,7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8 965,7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1.3.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Основное мероприятие. Аварийно-технический запас (показатель 5)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>и ЖКХ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6 575,7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2 514,3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1 353,8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1 353,8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1 353,8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6 575,7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2 514,3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1 353,8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1 353,8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1 353,8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1.3.1.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>и ЖКХ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6 575,7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2 514,3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1 353,8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1 353,8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1 353,8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 - 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6 575,7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2 514,3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1 353,8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1 353,8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1 353,8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1.4.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Основное мероприятие. Расходы на обеспечение исполнения муниципальных функций (показатель 1,2,3,4,5,6,7,8)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278 848,5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67 969,0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75 163,9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67 857,8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67 857,8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278 848,5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67 969,0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75 163,9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67 857,8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67 857,8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1.4.1.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Содержание департамента строительства, архитектуры и ЖКХ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>и ЖКХ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153 310,6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37 584,2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43 446,2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36 140,1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36 140,1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153 310,6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37 584,2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43 446,2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36 140,1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36 140,1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1.4.2.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Содержание муниципального казенного учреждения "Управление капитального строительства и ремонта"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125 537,9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30 384,8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31 717,7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31 717,7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31 717,7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125 537,9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30 384,8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31 717,7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31 717,7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31 717,7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lastRenderedPageBreak/>
              <w:t> 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Итого по подпрограмме 1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1 046 039,8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247 229,3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450 401,1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188 750,8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159 658,6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70 850,4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19 563,6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19 514,3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16 106,8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15 665,7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 - 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975 189,4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227 665,7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430 886,8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172 644,0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143 992,9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 том числе: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средства бюджета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962 686,4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224 213,3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427 443,1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169 801,6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141 228,4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12 503,0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3 452,4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3 443,7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2 842,4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2 764,5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11696" w:type="dxa"/>
            <w:gridSpan w:val="8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2.1.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1507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33 090,6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12 090,6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6 000,0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33 090,6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12 090,6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6 000,0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2.1.1.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>и ЖКХ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33 090,6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12 090,6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6 000,0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33 090,6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12 090,6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6 000,0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Итого по подпрограмме 2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33 090,6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12 090,6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6 000,0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33 090,6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12 090,6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6 000,0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13993" w:type="dxa"/>
            <w:gridSpan w:val="11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3.1.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1507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78 424,7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37 095,8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13 386,3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13 772,5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14 170,1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50 547,6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10 757,4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12 873,4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13 259,6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13 657,2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 - 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27 877,1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26 338,4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512,9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512,9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512,9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 том числе: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средства бюджета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27 877,1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26 338,4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512,9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512,9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512,9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3.1.1.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>и ЖКХ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50 547,6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10 757,4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12 873,4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13 259,6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13 657,2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50 547,6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10 757,4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12 873,4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13 259,6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13 657,2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3.1.2.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>и ЖКХ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82,2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82,2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82,2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82,2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3.1.3.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«Субсидии на возмещение недополученных доходов юридическим лицам,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lastRenderedPageBreak/>
              <w:t>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департамент строительства,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>и ЖКХ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lastRenderedPageBreak/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1 794,9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256,2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512,9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512,9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512,9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1 794,9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256,2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512,9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512,9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512,9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lastRenderedPageBreak/>
              <w:t>3.1.4.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>и ЖКХ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20 000,0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20 000,0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20 000,0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20 000,0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3.1.5.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Субсидии муниципальным предприятиям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Итого по подпрограмме 3</w:t>
            </w:r>
          </w:p>
        </w:tc>
        <w:tc>
          <w:tcPr>
            <w:tcW w:w="1507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78 424,7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37 095,8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13 386,3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13 772,5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14 170,1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50 547,6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10 757,4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12 873,4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13 259,6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13 657,2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 - 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27 877,1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26 338,4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512,9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512,9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512,9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 том числе: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средства бюджета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27 877,1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26 338,4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512,9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512,9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512,9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13993" w:type="dxa"/>
            <w:gridSpan w:val="11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4.1.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Основное мероприятие.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>и ЖКХ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1 259 252,2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272 027,1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318 729,6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331 708,5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336 787,0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1 138 438,6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248 827,1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287 210,9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298 895,4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303 505,2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 - 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120 813,6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23 200,0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31 518,7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32 813,1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33 281,8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 том числе: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средства бюджета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120 813,6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23 200,0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31 518,7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32 813,1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33 281,8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4.1.1.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lastRenderedPageBreak/>
              <w:t>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lastRenderedPageBreak/>
              <w:t>департамент строительства, архитектуры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>и ЖКХ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302 034,0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58 000,0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78 796,7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82 032,8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83 204,5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181 220,4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34 800,0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47 278,0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49 219,7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49 922,7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 - 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120 813,6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23 200,0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31 518,7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32 813,1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33 281,8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 том числе: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средства бюджета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120 813,6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23 200,0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31 518,7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32 813,1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33 281,8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lastRenderedPageBreak/>
              <w:t>4.1.2.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департамент строительства, архитектуры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>и ЖКХ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957 218,2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214 027,1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239 932,9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249 675,7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253 582,5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957 218,2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214 027,1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239 932,9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249 675,7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253 582,5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4.2.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1.1.-5.8.)</w:t>
            </w:r>
          </w:p>
        </w:tc>
        <w:tc>
          <w:tcPr>
            <w:tcW w:w="1507" w:type="dxa"/>
            <w:vMerge w:val="restart"/>
            <w:shd w:val="clear" w:color="auto" w:fill="auto"/>
            <w:noWrap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sz w:val="16"/>
                <w:szCs w:val="16"/>
              </w:rPr>
            </w:pPr>
            <w:r w:rsidRPr="00F01471">
              <w:rPr>
                <w:sz w:val="16"/>
                <w:szCs w:val="16"/>
              </w:rPr>
              <w:t> 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4.2.1.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ДИиЗО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4.2.2.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ДИиЗО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4.2.3.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и ЖКХ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4.2.4.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администрации сельских поселений Ханты-Мансийского района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4.2.5.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и ЖКХ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4.2.6.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и ЖКХ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4.2.7.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и ЖКХ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4.2.8.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и ЖКХ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4.2.9.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и ЖКХ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4.2.10.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и ЖКХ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4.2.11.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и ЖКХ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4.2.12.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и ЖКХ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3402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Итого по подпрограмме 4</w:t>
            </w:r>
          </w:p>
        </w:tc>
        <w:tc>
          <w:tcPr>
            <w:tcW w:w="1507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1 259 252,2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272 027,1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318 729,6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331 708,5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336 787,0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1 138 438,6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248 827,1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287 210,9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298 895,4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303 505,2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 - 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120 813,6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23 200,0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31 518,7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32 813,1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33 281,8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 том числе: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средства бюджета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120 813,6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23 200,0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31 518,7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32 813,1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33 281,8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13993" w:type="dxa"/>
            <w:gridSpan w:val="11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Подпрограмма 5. Формирование комфортной городской среды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5.1.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Основное мероприятие.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>Федеральный проект "Формирование комфортной городской среды"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>(показатель 3,4,9)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21 661,5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6 356,4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4 498,1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5 291,9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5 515,1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7 098,4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1 760,1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1 755,0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1 755,0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1 828,3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12 145,6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2 743,1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2 743,1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2 859,5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 - 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2 417,5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827,3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 том числе: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средства бюджета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2 417,5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827,3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справочно: бюджет сельских поселений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10 985,3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10 800,5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5.1.1.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15 305,1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4 498,1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5 291,9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5 515,1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5 338,3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1 755,0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1 755,0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1 828,3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8 345,7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2 743,1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2 743,1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2 859,5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 - 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1 621,1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827,3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 том числе: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1 621,1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827,3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справочно: бюджет сельских поселений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10 800,5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10 800,5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lastRenderedPageBreak/>
              <w:t>5.1.1.1.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п. Кедровый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и ЖКХ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10 807,0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5 291,9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5 515,1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3 583,3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1 755,0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1 828,3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5 602,6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2 743,1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2 859,5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 - 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1 621,1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827,3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 том числе: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1 621,1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827,3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5.1.1.2.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с. Селиярово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10 006,7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10 006,7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справочно: бюджет сельских поселений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10 006,7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10 006,7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5.1.1.3.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п. Луговской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5.1.1.4.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п. Горноправдинск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5 291,9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5 291,9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1 755,0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1 755,0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2 743,1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2 743,1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справочно: бюджет сельских поселений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5.1.2.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Благоустройство придомовой территории ул.Победы, д.5а,4а,8,9,10 п. Горноправдинск II этап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1 231,8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1 231,8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1 047,0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1 047,0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справочно: бюджет сельских поселений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5.1.3.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Мемориальный комплекс «Аллея Славы» по ул. Победы № 3а, п. Горноправдинск 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комитет по финансам администрации района (сельское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lastRenderedPageBreak/>
              <w:t>поселение Горноправдинск)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lastRenderedPageBreak/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5 309,4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5 309,4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1 760,1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1 760,1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2 752,9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2 752,9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 - 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 том числе: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средства бюджета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справочно: бюджет сельских поселений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5.2.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Основное мероприятие.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>(показатель 3, 4)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77 074,3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25 225,2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19 849,1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16 000,0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77 074,3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25 225,2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19 849,1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16 000,0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5.2.1.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комитет по финансам администрации района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48 000,0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16 000,0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48 000,0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16 000,0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5.2.2.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Строительство детской площадки в с. Реполово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1 406,4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1 406,4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1 406,4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1 406,4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5.2.3.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Строительство сквера в с. Елизарово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департамент строительства, архитектуры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br/>
              <w:t xml:space="preserve">и ЖКХ (МКУ «УКСиР») 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15 229,5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11 380,4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3 849,1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15 229,5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11 380,4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3 849,1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5.2.4.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Парк отдыха в п. Красноленинский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комитет по финансам администрации района (сельское поселение Красноленинский)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5.2.5.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Обустройство детской игровой площадки, переулок северный 14, село Тюли Ханты-Мансийского района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1 094,0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1 094,0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1 094,0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1 094,0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5.2.6.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Строительство детской игровой площадки для детей возрасте от 0 до 12 лет на придворной территории МКУК "СДКиД"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комитет по финансам администрации </w:t>
            </w:r>
            <w:r w:rsidRPr="00F01471">
              <w:rPr>
                <w:rFonts w:ascii="Times New Roman" w:hAnsi="Times New Roman"/>
                <w:sz w:val="16"/>
                <w:szCs w:val="16"/>
              </w:rPr>
              <w:lastRenderedPageBreak/>
              <w:t>района (сельское поселение Согом)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lastRenderedPageBreak/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1 657,3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1 657,3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1 657,3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1 657,3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lastRenderedPageBreak/>
              <w:t>5.2.7.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Устройство тротуаров в сельском поселении Цингалы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комитет по финансам администрации района (сельское поселение Цингалы)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5.2.8.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Обустройство территории зоны отдыха в районе д. 12 по ул. Набережная в с. Селиярово Ханты-Мансийского района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1 261,5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1 261,5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1 261,5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1 261,5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5.2.9.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Благоустройство спортивной площадки в районе дома д. 5 ул. Таежная в поселке Горноправдинск Ханты-Мансийского района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1 385,8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1 385,8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1 385,8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1 385,8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5.2.10.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Благоустройство пешеходной зоны и детской спортивной площадки в районе жилых домов № 6 и 7 по ул. Поспелова, п. Горноправдинск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1 186,2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1 186,2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1 186,2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1 186,2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5.2.11.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1 817,7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1 817,7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1 817,7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1 817,7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5.2.12.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Реконструкция парка Победы с. Батово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15,8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15,8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15,8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15,8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5.2.13.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Приобретение и доставка скамеек, вазонов и урн в п. Сибирский</w:t>
            </w:r>
          </w:p>
        </w:tc>
        <w:tc>
          <w:tcPr>
            <w:tcW w:w="1507" w:type="dxa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20,1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20,1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20,1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20,1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3402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Итого по подпрограмме 5</w:t>
            </w:r>
          </w:p>
        </w:tc>
        <w:tc>
          <w:tcPr>
            <w:tcW w:w="1507" w:type="dxa"/>
            <w:vMerge w:val="restart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98 735,8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31 581,6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24 347,2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21 291,9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21 515,1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7 098,4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1 760,1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1 755,0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1 755,0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1 828,3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12 145,6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2 743,1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2 743,1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2 859,5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 - 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79 491,8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26 021,6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19 849,1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16 793,8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16 827,3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 том числе: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средства бюджета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77 074,3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25 225,2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19 849,1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16 000,0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16 000,0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2 417,5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827,3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7" w:type="dxa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справочно: бюджет сельских поселений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978,6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1" w:name="RANGE!A318:K325"/>
            <w:r w:rsidRPr="00F01471">
              <w:rPr>
                <w:rFonts w:ascii="Times New Roman" w:hAnsi="Times New Roman"/>
                <w:sz w:val="16"/>
                <w:szCs w:val="16"/>
              </w:rPr>
              <w:t xml:space="preserve">Всего по муниципальной программе </w:t>
            </w:r>
            <w:bookmarkEnd w:id="1"/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2 515 543,1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600 024,4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815 864,2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561 523,7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538 130,8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7 098,4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1 760,1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1 755,0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1 755,0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1 828,3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1 271 982,2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282 948,0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322 341,7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331 004,9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335 687,6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 - 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1 236 462,5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315 316,3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491 767,5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228 763,8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200 614,9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 том числе: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средства бюджета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1 100 728,4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287 867,5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456 805,1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192 314,5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163 741,3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2 417,5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827,3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133 316,6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26 652,4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34 962,4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35 655,5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36 046,3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справочно: бюджет сельских поселений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10 985,3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10 800,5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 том числе: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Инвестиции в объекты муниципальной собственности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606 786,5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117 586,5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320 223,2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98 775,0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70 201,8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 - 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606 786,5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117 586,5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320 223,2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98 775,0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70 201,8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 том числе: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средства бюджета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606 786,5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117 586,5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320 223,2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98 775,0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70 201,8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Прочие расходы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1 908 756,6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482 437,9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495 641,0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462 748,7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467 929,0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7 098,4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1 760,1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1 755,0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1 755,0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1 828,3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1 271 982,2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282 948,0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322 341,7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331 004,9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335 687,6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 - 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629 676,0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197 729,8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171 544,3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129 988,8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130 413,1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 том числе: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средства бюджета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493 941,9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170 281,0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136 581,9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93 539,5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93 539,5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2 417,5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827,3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133 316,6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26 652,4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34 962,4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35 655,5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36 046,3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 том числе: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1 674 977,6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416 295,7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427 069,6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413 216,0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418 396,3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3 583,3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1 755,0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1 828,3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1 265 439,2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279 148,10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319 598,60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331 004,90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335 687,60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 - 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405 955,1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137 147,60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107 471,00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80 456,10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80 880,40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 том числе: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средства бюджета района 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271 017,4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110 495,20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72 508,60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44 006,80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44 006,80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133 316,6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26 652,4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34 962,4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35 655,5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36 046,3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1 621,1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827,3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761 866,2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157 527,5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368 296,5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132 307,7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103 734,5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761 866,2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157 527,5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368 296,5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132 307,7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103 734,5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Соисполнитель 2 (администрации сельских поселений Ханты-Мансийского района)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средства бюджета района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Соисполнитель 3 (комитет по финансам администрации района)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48 000,0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16 000,0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16 000,0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16 000,0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средства бюджета района 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48 000,0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16 000,0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16 000,0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16 000,0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Соисполнитель 4 (ДИиЗО)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средства бюджета района 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Соисполнитель 5 (комитет по финансам администрации района (сельское поселение Горноправдинск)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19 426,5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14 928,4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4 498,1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3 515,1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1 760,1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1 755,0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6 543,0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2 743,1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района - всего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9 368,4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9 368,4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 том числе: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средства бюджета района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8 572,0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8 572,0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справочно: бюджет сельских поселений района 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978,6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Соисполнитель 7 (комитет по финансам администрации района (сельское поселение Селиярово)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1 261,5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1 261,5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средства бюджета района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1 261,5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1 261,5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справочно: бюджет сельских поселений района 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10 006,7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10 006,7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1 442,3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1 442,3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средства бюджета района 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1 442,3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1 442,3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Соисполнитель 9 (комитет по финансам администрации района (сельское поселение Шапша)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1 817,7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1 817,7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средства бюджета района 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1 817,7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1 817,7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lastRenderedPageBreak/>
              <w:t>Соисполнитель 10 (комитет по финансам администрации района (сельское поселение Красноленинский)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2 000,0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2 000,0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средства бюджета района 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2 000,0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2 000,0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Соисполнитель 11  (комитет по финансам администрации района (сельское поселение Выкатной)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1 094,0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1 094,0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средства бюджета района 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1 094,0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1 094,0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Соисполнитель 12 (комитет по финансам администрации района (сельское поселение Согом)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1 657,3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1 657,3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средства бюджета района 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1 657,3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1 657,3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 w:val="restart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Соисполнитель 13 (комитет по финансам администрации района (сельское поселение Цингалы)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2 000,0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2 000,0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  <w:tr w:rsidR="00F01471" w:rsidRPr="00F01471" w:rsidTr="00F01471">
        <w:trPr>
          <w:trHeight w:val="20"/>
        </w:trPr>
        <w:tc>
          <w:tcPr>
            <w:tcW w:w="5755" w:type="dxa"/>
            <w:gridSpan w:val="3"/>
            <w:vMerge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 xml:space="preserve">средства бюджета района 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2 000,0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2 000,0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F01471" w:rsidRPr="00F01471" w:rsidRDefault="00F01471" w:rsidP="00F014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1471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</w:tr>
    </w:tbl>
    <w:p w:rsidR="00EE50E2" w:rsidRDefault="00EE50E2" w:rsidP="00EE50E2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111819" w:rsidRPr="00E97B0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t>Таблица 3</w:t>
      </w:r>
    </w:p>
    <w:p w:rsidR="00111819" w:rsidRPr="00BD618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>Мероприятия, реализуемые на принципах проектного управления, направленные в том числе на исполнение национальных и федеральных проектов (программ) Российской Федерации</w:t>
      </w:r>
    </w:p>
    <w:p w:rsidR="00295C17" w:rsidRPr="00BD618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417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87"/>
        <w:gridCol w:w="1643"/>
        <w:gridCol w:w="1793"/>
        <w:gridCol w:w="1135"/>
        <w:gridCol w:w="1564"/>
        <w:gridCol w:w="1049"/>
        <w:gridCol w:w="1785"/>
        <w:gridCol w:w="850"/>
        <w:gridCol w:w="709"/>
        <w:gridCol w:w="709"/>
        <w:gridCol w:w="708"/>
        <w:gridCol w:w="709"/>
        <w:gridCol w:w="486"/>
        <w:gridCol w:w="549"/>
      </w:tblGrid>
      <w:tr w:rsidR="00111819" w:rsidRPr="007F4680" w:rsidTr="00D93C2A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портфеля проектов, проекта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Номер основного мероприя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тия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Цели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Срок реализации</w:t>
            </w:r>
          </w:p>
        </w:tc>
        <w:tc>
          <w:tcPr>
            <w:tcW w:w="178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4720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720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708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486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54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64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8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</w:tr>
      <w:tr w:rsidR="00111819" w:rsidRPr="007F4680" w:rsidTr="00D93C2A">
        <w:trPr>
          <w:trHeight w:val="20"/>
        </w:trPr>
        <w:tc>
          <w:tcPr>
            <w:tcW w:w="14176" w:type="dxa"/>
            <w:gridSpan w:val="14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проект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«Формирование комфортной городской </w:t>
            </w:r>
            <w:r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среды» (показатели 3, 4</w:t>
            </w:r>
            <w:r w:rsidR="002846B6"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, 9</w:t>
            </w:r>
            <w:r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.1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согласно паспорту проекта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12.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65117" w:rsidRPr="004F0A6E" w:rsidRDefault="00D65117" w:rsidP="00D6511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22 640,1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26577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5 515,1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BA320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7 098,4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2A43EC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1 828,3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0068B" w:rsidRPr="004F0A6E" w:rsidRDefault="00BA320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12 145,6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752208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2 859,5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915F56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E20EB3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2 417,5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827,3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978</w:t>
            </w:r>
            <w:bookmarkStart w:id="2" w:name="_GoBack"/>
            <w:bookmarkEnd w:id="2"/>
            <w:r w:rsidR="00D65117">
              <w:rPr>
                <w:rFonts w:ascii="Times New Roman" w:hAnsi="Times New Roman"/>
                <w:sz w:val="16"/>
                <w:szCs w:val="16"/>
              </w:rPr>
              <w:t>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26577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 w:val="restart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Итого по портфелю проектов</w:t>
            </w:r>
          </w:p>
        </w:tc>
        <w:tc>
          <w:tcPr>
            <w:tcW w:w="1785" w:type="dxa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22 640,1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26577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5 515,1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7 098,4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A56FB0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1 828,3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12 145,6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752208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2 743,1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2 859,5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915F56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2 417,5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752208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827,3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978,6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26577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EB40D0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1"/>
        <w:gridCol w:w="2843"/>
        <w:gridCol w:w="1528"/>
        <w:gridCol w:w="1058"/>
        <w:gridCol w:w="1058"/>
        <w:gridCol w:w="940"/>
        <w:gridCol w:w="1528"/>
        <w:gridCol w:w="1203"/>
        <w:gridCol w:w="1128"/>
        <w:gridCol w:w="225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г.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г.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г.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E404F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6B3956" w:rsidRDefault="006B3956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10446">
        <w:rPr>
          <w:rFonts w:ascii="Times New Roman" w:hAnsi="Times New Roman" w:cs="Times New Roman"/>
          <w:sz w:val="28"/>
          <w:szCs w:val="28"/>
        </w:rPr>
        <w:t>5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возможных рисков при реализации муниципальной</w:t>
      </w: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программы и мер по их преодолению</w:t>
      </w:r>
    </w:p>
    <w:p w:rsidR="0011181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14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77"/>
        <w:gridCol w:w="4677"/>
        <w:gridCol w:w="8931"/>
      </w:tblGrid>
      <w:tr w:rsidR="00111819" w:rsidTr="00987DC0">
        <w:trPr>
          <w:trHeight w:val="246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п/п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Описание риска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Меры по преодолению рисков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325C37">
              <w:rPr>
                <w:rFonts w:ascii="Times New Roman" w:hAnsi="Times New Roman" w:cs="Times New Roman"/>
                <w:lang w:eastAsia="en-US"/>
              </w:rPr>
              <w:t>Сокра</w:t>
            </w:r>
            <w:r>
              <w:rPr>
                <w:rFonts w:ascii="Times New Roman" w:hAnsi="Times New Roman" w:cs="Times New Roman"/>
                <w:lang w:eastAsia="en-US"/>
              </w:rPr>
              <w:t xml:space="preserve">щение бюджетного финансирования, </w:t>
            </w:r>
            <w:r w:rsidRPr="00325C37">
              <w:rPr>
                <w:rFonts w:ascii="Times New Roman" w:hAnsi="Times New Roman" w:cs="Times New Roman"/>
                <w:lang w:eastAsia="en-US"/>
              </w:rPr>
              <w:t xml:space="preserve">выделенного на реализацию мероприятий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325C37">
              <w:rPr>
                <w:rFonts w:ascii="Times New Roman" w:hAnsi="Times New Roman" w:cs="Times New Roman"/>
                <w:lang w:eastAsia="en-US"/>
              </w:rPr>
              <w:t>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</w:t>
            </w:r>
            <w:r w:rsidRPr="00921CAB">
              <w:rPr>
                <w:rFonts w:ascii="Times New Roman" w:hAnsi="Times New Roman" w:cs="Times New Roman"/>
                <w:lang w:eastAsia="en-US"/>
              </w:rPr>
              <w:t>одернизация и технологическое обновление основных фондов жилищно-коммунального комплекса с применением ресурсо- и энергосберега</w:t>
            </w:r>
            <w:r>
              <w:rPr>
                <w:rFonts w:ascii="Times New Roman" w:hAnsi="Times New Roman" w:cs="Times New Roman"/>
                <w:lang w:eastAsia="en-US"/>
              </w:rPr>
              <w:t>ющего оборудования и материалов;</w:t>
            </w:r>
          </w:p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орректировка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921CAB">
              <w:rPr>
                <w:rFonts w:ascii="Times New Roman" w:hAnsi="Times New Roman" w:cs="Times New Roman"/>
                <w:lang w:eastAsia="en-US"/>
              </w:rPr>
              <w:t>рограммы, пересмотр задач и оптимизация затрат, внедрение и применений техн</w:t>
            </w:r>
            <w:r>
              <w:rPr>
                <w:rFonts w:ascii="Times New Roman" w:hAnsi="Times New Roman" w:cs="Times New Roman"/>
                <w:lang w:eastAsia="en-US"/>
              </w:rPr>
              <w:t>ологий бережливого производства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0F591D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0F591D">
              <w:rPr>
                <w:rFonts w:ascii="Times New Roman" w:hAnsi="Times New Roman" w:cs="Times New Roman"/>
                <w:lang w:eastAsia="en-US"/>
              </w:rPr>
              <w:t>Недостаточность средств на реализацию отдельных мероприятий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</w:t>
            </w:r>
            <w:r w:rsidRPr="00BD53F8">
              <w:rPr>
                <w:rFonts w:ascii="Times New Roman" w:hAnsi="Times New Roman" w:cs="Times New Roman"/>
                <w:lang w:eastAsia="en-US"/>
              </w:rPr>
              <w:t>еткая регулировка ответственности и контроль за эффективно</w:t>
            </w:r>
            <w:r>
              <w:rPr>
                <w:rFonts w:ascii="Times New Roman" w:hAnsi="Times New Roman" w:cs="Times New Roman"/>
                <w:lang w:eastAsia="en-US"/>
              </w:rPr>
              <w:t>стью реализации мероприятий;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 xml:space="preserve">ерераспределение ресурсов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рограммы в условиях сокращенного финан</w:t>
            </w:r>
            <w:r>
              <w:rPr>
                <w:rFonts w:ascii="Times New Roman" w:hAnsi="Times New Roman" w:cs="Times New Roman"/>
                <w:lang w:eastAsia="en-US"/>
              </w:rPr>
              <w:t>сирования;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ривлечение средств из федерального бюджета, бюджета автономного округа и внебюдж</w:t>
            </w:r>
            <w:r>
              <w:rPr>
                <w:rFonts w:ascii="Times New Roman" w:hAnsi="Times New Roman" w:cs="Times New Roman"/>
                <w:lang w:eastAsia="en-US"/>
              </w:rPr>
              <w:t>етных источников финансирования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Несоответствие</w:t>
            </w:r>
            <w:r w:rsidRPr="001F3E25">
              <w:rPr>
                <w:rFonts w:ascii="Times New Roman" w:hAnsi="Times New Roman" w:cs="Times New Roman"/>
              </w:rPr>
              <w:t xml:space="preserve"> законодательства либо отсутствие законодательного регулирования основных направ</w:t>
            </w:r>
            <w:r>
              <w:rPr>
                <w:rFonts w:ascii="Times New Roman" w:hAnsi="Times New Roman" w:cs="Times New Roman"/>
              </w:rPr>
              <w:t>лений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1F3E25">
              <w:rPr>
                <w:rFonts w:ascii="Times New Roman" w:hAnsi="Times New Roman" w:cs="Times New Roman"/>
              </w:rPr>
              <w:t>ониторинг законодательства, влияющего на выполнение программных мероприятий, осуществление нормотворческой деятельности, законодательной инициативы</w:t>
            </w:r>
          </w:p>
        </w:tc>
      </w:tr>
      <w:tr w:rsidR="00111819" w:rsidTr="00987DC0">
        <w:trPr>
          <w:trHeight w:val="5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15F55">
              <w:rPr>
                <w:rFonts w:ascii="Times New Roman" w:hAnsi="Times New Roman" w:cs="Times New Roman"/>
              </w:rPr>
              <w:t xml:space="preserve">ероятность принятия неэффективных решений при координации взаимодействия с соисполнителями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E0C0E">
              <w:rPr>
                <w:rFonts w:ascii="Times New Roman" w:hAnsi="Times New Roman" w:cs="Times New Roman"/>
              </w:rPr>
              <w:t>остижение целей и решение задач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9D46BE">
              <w:rPr>
                <w:rFonts w:ascii="Times New Roman" w:hAnsi="Times New Roman" w:cs="Times New Roman"/>
              </w:rPr>
              <w:t xml:space="preserve">нформационное, организационно-методическое и экспертно-аналитическое сопровождение проводимых мероприятий, исследований, освещение в средствах массовой информации процессов и результатов реализации мероприятий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</w:tr>
    </w:tbl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6D7DD7" w:rsidRDefault="006D7DD7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>
        <w:rPr>
          <w:rFonts w:ascii="Times New Roman" w:hAnsi="Times New Roman" w:cs="Times New Roman"/>
          <w:sz w:val="28"/>
          <w:szCs w:val="28"/>
        </w:rPr>
        <w:t>6</w:t>
      </w:r>
    </w:p>
    <w:p w:rsidR="00111819" w:rsidRPr="00950EC9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08"/>
        <w:gridCol w:w="1416"/>
        <w:gridCol w:w="2124"/>
        <w:gridCol w:w="1813"/>
      </w:tblGrid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населенных пунктах Ханты-Мансийского района: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250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5A0E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9224D" w:rsidRPr="00704D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A0EEC">
              <w:rPr>
                <w:rFonts w:ascii="Times New Roman" w:hAnsi="Times New Roman" w:cs="Times New Roman"/>
                <w:sz w:val="24"/>
                <w:szCs w:val="24"/>
              </w:rPr>
              <w:t>-2021</w:t>
            </w:r>
            <w:r w:rsidR="0051055D"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5A0EE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Елизарово»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55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760E68" w:rsidP="00337AD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2019-202</w:t>
            </w:r>
            <w:r w:rsidR="00337AD6" w:rsidRPr="00704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Селиярово»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100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524E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24E64" w:rsidRPr="00704DE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82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Реконструкция локальных очистных сооружений с 1300 м3/сутки до 2000 м3/сутки, 2-ой этап п. Горнопра</w:t>
            </w:r>
            <w:r>
              <w:rPr>
                <w:rFonts w:ascii="Times New Roman" w:hAnsi="Times New Roman"/>
                <w:sz w:val="24"/>
                <w:szCs w:val="24"/>
              </w:rPr>
              <w:t>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2000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3F0F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2012 – 20</w:t>
            </w:r>
            <w:r w:rsidR="003F0F3B" w:rsidRPr="00704DE9">
              <w:rPr>
                <w:rFonts w:ascii="Times New Roman" w:hAnsi="Times New Roman"/>
                <w:sz w:val="24"/>
                <w:szCs w:val="24"/>
              </w:rPr>
              <w:t>20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3F0F3B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F0F3B">
              <w:rPr>
                <w:rFonts w:ascii="Times New Roman" w:hAnsi="Times New Roman"/>
                <w:sz w:val="24"/>
                <w:szCs w:val="24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3F0F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201</w:t>
            </w:r>
            <w:r w:rsidR="003F0F3B" w:rsidRPr="00704DE9">
              <w:rPr>
                <w:rFonts w:ascii="Times New Roman" w:hAnsi="Times New Roman"/>
                <w:sz w:val="24"/>
                <w:szCs w:val="24"/>
              </w:rPr>
              <w:t>8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- 20</w:t>
            </w:r>
            <w:r w:rsidR="003F0F3B" w:rsidRPr="00704DE9">
              <w:rPr>
                <w:rFonts w:ascii="Times New Roman" w:hAnsi="Times New Roman"/>
                <w:sz w:val="24"/>
                <w:szCs w:val="24"/>
              </w:rPr>
              <w:t>20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51FDF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CD2">
              <w:rPr>
                <w:rFonts w:ascii="Times New Roman" w:hAnsi="Times New Roman"/>
                <w:sz w:val="24"/>
                <w:szCs w:val="24"/>
              </w:rPr>
              <w:t>Подводящий газопровод к п. Горноправдинск. Резервная ветка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(корректировка ПСД,</w:t>
            </w:r>
            <w:r w:rsidR="006B39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214,5 м.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4E77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2013-20</w:t>
            </w:r>
            <w:r w:rsidR="004E774E" w:rsidRPr="00704DE9">
              <w:rPr>
                <w:rFonts w:ascii="Times New Roman" w:hAnsi="Times New Roman"/>
                <w:sz w:val="24"/>
                <w:szCs w:val="24"/>
              </w:rPr>
              <w:t>20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4 008,6 п.м.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2013 - 2019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Выполнение проектно-изыскательских работ по реконструкции КОС 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447B1F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50 м</w:t>
            </w:r>
            <w:r w:rsidRPr="00704D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/сут.</w:t>
            </w:r>
          </w:p>
          <w:p w:rsidR="00E779E5" w:rsidRPr="00704DE9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447B1F" w:rsidRPr="00704DE9">
              <w:rPr>
                <w:rFonts w:ascii="Times New Roman" w:hAnsi="Times New Roman" w:cs="Times New Roman"/>
                <w:sz w:val="24"/>
                <w:szCs w:val="24"/>
              </w:rPr>
              <w:t>-2020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0B6E5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3 215,0 м</w:t>
            </w:r>
            <w:r w:rsidRPr="00704D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4E774E" w:rsidP="004E774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2018-2020</w:t>
            </w:r>
            <w:r w:rsidR="00E779E5"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313AEE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9E5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д. Ягурьях</w:t>
            </w:r>
            <w:r w:rsidR="00FA6D05">
              <w:rPr>
                <w:rFonts w:ascii="Times New Roman" w:hAnsi="Times New Roman" w:cs="Times New Roman"/>
                <w:sz w:val="24"/>
                <w:szCs w:val="24"/>
              </w:rPr>
              <w:t xml:space="preserve"> (ПИР</w:t>
            </w:r>
            <w:r w:rsidR="0069357E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 w:rsidR="00FA6D0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930BBA" w:rsidRPr="00704DE9">
              <w:rPr>
                <w:rFonts w:ascii="Times New Roman" w:hAnsi="Times New Roman" w:cs="Times New Roman"/>
                <w:sz w:val="24"/>
                <w:szCs w:val="24"/>
              </w:rPr>
              <w:t>-2020</w:t>
            </w:r>
            <w:r w:rsidR="00880BED"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13AEE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404FB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FB" w:rsidRDefault="00E404FB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FB" w:rsidRPr="00E779E5" w:rsidRDefault="00930BBA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</w:t>
            </w:r>
            <w:r w:rsidR="006B3956">
              <w:rPr>
                <w:rFonts w:ascii="Times New Roman" w:hAnsi="Times New Roman" w:cs="Times New Roman"/>
                <w:sz w:val="24"/>
                <w:szCs w:val="24"/>
              </w:rPr>
              <w:t>метной документации по объекту «</w:t>
            </w: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холодного водоснабжения по ул. Лесная, пер. Торговый</w:t>
            </w:r>
            <w:r w:rsidR="006B3956">
              <w:rPr>
                <w:rFonts w:ascii="Times New Roman" w:hAnsi="Times New Roman" w:cs="Times New Roman"/>
                <w:sz w:val="24"/>
                <w:szCs w:val="24"/>
              </w:rPr>
              <w:t xml:space="preserve"> 1,2, пер. Северный п. Выкатной»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Pr="00704DE9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Pr="00704DE9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880BED" w:rsidRPr="00704DE9">
              <w:rPr>
                <w:rFonts w:ascii="Times New Roman" w:hAnsi="Times New Roman" w:cs="Times New Roman"/>
                <w:sz w:val="24"/>
                <w:szCs w:val="24"/>
              </w:rPr>
              <w:t>-2020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FB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841E8F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6F6CA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6CAE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CA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F8419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Строительство (кольцевание) сетей водоснабжения по ул. Северная, пер. Восточный (с установкой пожарных гидрантов) в д. Шапша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03251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251E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холодного водоснабжения по ул. Лесная, пер. Торговый 1, 2, пер. Северный п. Выкатной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2020 год 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337AD6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6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д. Белогорье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B3582C" w:rsidRPr="00704DE9">
              <w:rPr>
                <w:rFonts w:ascii="Times New Roman" w:hAnsi="Times New Roman" w:cs="Times New Roman"/>
                <w:sz w:val="24"/>
                <w:szCs w:val="24"/>
              </w:rPr>
              <w:t>-2022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B3582C" w:rsidRPr="00704DE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6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8A446C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6C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д. Согом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8A446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B3582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2020-2022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8A446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6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66216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КОС в с</w:t>
            </w:r>
            <w:r w:rsidR="00C87907" w:rsidRPr="00C87907">
              <w:rPr>
                <w:rFonts w:ascii="Times New Roman" w:hAnsi="Times New Roman" w:cs="Times New Roman"/>
                <w:sz w:val="24"/>
                <w:szCs w:val="24"/>
              </w:rPr>
              <w:t>. Батово</w:t>
            </w:r>
            <w:r w:rsidR="00C8790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 w:rsidR="00C879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C87907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B3582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2020-2022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C87907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907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A7F7F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7F7F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7F7F" w:rsidRPr="00E404FB" w:rsidRDefault="007B46E4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6E4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п. Сибирский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(ПИР</w:t>
            </w:r>
            <w:r w:rsidR="00A802F2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Pr="00704DE9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Pr="00704DE9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A802F2"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-2021 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A802F2" w:rsidRPr="00704DE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Pr="00E404FB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E4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24B9F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Default="00424B9F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Pr="007B46E4" w:rsidRDefault="00424B9F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Строительство водопроводного колодца с установкой пожарного гидранта по ул. Болотная в с. Кышик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04DE9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04DE9" w:rsidRDefault="00424B9F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B46E4" w:rsidRDefault="00424B9F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</w:tbl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111819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861"/>
        <w:gridCol w:w="3255"/>
        <w:gridCol w:w="7450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111819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111819" w:rsidRPr="00074C8D">
        <w:rPr>
          <w:rFonts w:ascii="Times New Roman" w:hAnsi="Times New Roman"/>
          <w:sz w:val="20"/>
          <w:szCs w:val="20"/>
        </w:rPr>
        <w:t>Муниципальная программа не содержит инвестиционных проектов, реализуемых на принципах проектного управления. О</w:t>
      </w:r>
      <w:r w:rsidR="00111819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DA73DE">
      <w:pPr>
        <w:autoSpaceDE w:val="0"/>
        <w:autoSpaceDN w:val="0"/>
        <w:adjustRightInd w:val="0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33382D">
        <w:rPr>
          <w:rFonts w:ascii="Times New Roman" w:eastAsia="Calibri" w:hAnsi="Times New Roman"/>
          <w:bCs/>
          <w:sz w:val="28"/>
          <w:szCs w:val="28"/>
        </w:rPr>
        <w:t>Таблица 8</w:t>
      </w:r>
    </w:p>
    <w:p w:rsidR="00DA73DE" w:rsidRPr="0033382D" w:rsidRDefault="00DA73DE" w:rsidP="00DA73DE">
      <w:pPr>
        <w:autoSpaceDE w:val="0"/>
        <w:autoSpaceDN w:val="0"/>
        <w:adjustRightInd w:val="0"/>
        <w:jc w:val="center"/>
        <w:outlineLvl w:val="0"/>
        <w:rPr>
          <w:rFonts w:ascii="Times New Roman" w:eastAsia="Calibri" w:hAnsi="Times New Roman"/>
          <w:sz w:val="28"/>
          <w:szCs w:val="28"/>
        </w:rPr>
      </w:pPr>
      <w:r w:rsidRPr="0033382D">
        <w:rPr>
          <w:rFonts w:ascii="Times New Roman" w:eastAsia="Calibri" w:hAnsi="Times New Roman"/>
          <w:sz w:val="28"/>
          <w:szCs w:val="28"/>
        </w:rPr>
        <w:t>Предложения граждан по реализации национальных проектов Российской Федерации в Ханты-Мансийском районе, учтенные в муниципальной программе</w:t>
      </w:r>
      <w:r w:rsidRPr="0033382D">
        <w:rPr>
          <w:rFonts w:ascii="Times New Roman" w:eastAsia="Calibri" w:hAnsi="Times New Roman"/>
          <w:sz w:val="28"/>
          <w:szCs w:val="28"/>
          <w:vertAlign w:val="superscript"/>
        </w:rPr>
        <w:t>3</w:t>
      </w:r>
      <w:r w:rsidRPr="0033382D">
        <w:rPr>
          <w:rFonts w:ascii="Times New Roman" w:eastAsia="Calibri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8"/>
        <w:gridCol w:w="1498"/>
        <w:gridCol w:w="2720"/>
        <w:gridCol w:w="3397"/>
        <w:gridCol w:w="3313"/>
        <w:gridCol w:w="2397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№ п/п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Предложение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Номер, наименование мероприятия </w:t>
            </w:r>
          </w:p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(таблица 2)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Наименование целевого показателя (таблица 1)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Описание механизма реализации предложения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Ответственный исполнитель 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lastRenderedPageBreak/>
              <w:t>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</w:tbl>
    <w:p w:rsidR="00DA73DE" w:rsidRPr="0033382D" w:rsidRDefault="00DA73DE" w:rsidP="00DA73DE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8"/>
          <w:szCs w:val="28"/>
          <w:vertAlign w:val="superscript"/>
        </w:rPr>
        <w:t>3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мероприятий по реализации национальных проектов Российской Федерации.</w:t>
      </w: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>Таблица 9</w:t>
      </w: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DA73DE">
      <w:pPr>
        <w:widowControl w:val="0"/>
        <w:autoSpaceDE w:val="0"/>
        <w:autoSpaceDN w:val="0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направленный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 на 2019 – 2024 годы</w:t>
      </w:r>
      <w:r w:rsidRPr="0033382D">
        <w:rPr>
          <w:rFonts w:ascii="Times New Roman" w:hAnsi="Times New Roman"/>
          <w:sz w:val="28"/>
          <w:szCs w:val="28"/>
          <w:vertAlign w:val="superscript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2072"/>
        <w:gridCol w:w="2712"/>
        <w:gridCol w:w="3614"/>
        <w:gridCol w:w="2367"/>
        <w:gridCol w:w="2606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gridSpan w:val="6"/>
            <w:shd w:val="clear" w:color="auto" w:fill="auto"/>
          </w:tcPr>
          <w:p w:rsidR="00DA73DE" w:rsidRPr="0033382D" w:rsidRDefault="00DA73DE" w:rsidP="00BA320B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33382D" w:rsidRDefault="00DA73DE" w:rsidP="00DA73DE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7929D5" w:rsidRDefault="007929D5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926DEF" w:rsidRDefault="00926DEF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от 25.05.2018 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5713"/>
        <w:gridCol w:w="1572"/>
        <w:gridCol w:w="658"/>
        <w:gridCol w:w="658"/>
        <w:gridCol w:w="658"/>
        <w:gridCol w:w="658"/>
        <w:gridCol w:w="658"/>
        <w:gridCol w:w="658"/>
        <w:gridCol w:w="1876"/>
      </w:tblGrid>
      <w:tr w:rsidR="00111819" w:rsidRPr="005422E9" w:rsidTr="00987DC0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>
        <w:rPr>
          <w:rFonts w:ascii="Times New Roman" w:hAnsi="Times New Roman"/>
          <w:bCs/>
          <w:sz w:val="28"/>
          <w:szCs w:val="28"/>
        </w:rPr>
        <w:t xml:space="preserve"> «</w:t>
      </w:r>
      <w:r w:rsidR="00125B9C" w:rsidRPr="00125B9C">
        <w:rPr>
          <w:rFonts w:ascii="Times New Roman" w:hAnsi="Times New Roman"/>
          <w:bCs/>
          <w:sz w:val="28"/>
          <w:szCs w:val="28"/>
        </w:rPr>
        <w:t>О требованиях к региональным и муниципальным программам в области энергосбережения и повышен</w:t>
      </w:r>
      <w:r w:rsidR="00125B9C">
        <w:rPr>
          <w:rFonts w:ascii="Times New Roman" w:hAnsi="Times New Roman"/>
          <w:bCs/>
          <w:sz w:val="28"/>
          <w:szCs w:val="28"/>
        </w:rPr>
        <w:t>ия энергетической эффективности»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5020"/>
        <w:gridCol w:w="1800"/>
        <w:gridCol w:w="780"/>
        <w:gridCol w:w="780"/>
        <w:gridCol w:w="780"/>
        <w:gridCol w:w="780"/>
        <w:gridCol w:w="780"/>
        <w:gridCol w:w="780"/>
        <w:gridCol w:w="1628"/>
      </w:tblGrid>
      <w:tr w:rsidR="00111819" w:rsidRPr="005422E9" w:rsidTr="00654F99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природного газа, расчеты за который осуществляются с использованием приборов учета, в общем объеме природного газа, потребляемого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на снабжение органов местного самоуправления и муниципальных учреждений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AF2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энергосервисных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многоквартирных домах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многоквартирных домах, т.у.т./м2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тепловых электростанциях, т.у.т./ тыс.МВтч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37085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037085" w:rsidRPr="005422E9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037085" w:rsidRPr="005422E9" w:rsidRDefault="00037085" w:rsidP="00654F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5422E9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37085" w:rsidRPr="00037085" w:rsidRDefault="00037085" w:rsidP="00772B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54F9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твердом топливе, тыс.т/ тыс.Гкал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54F99" w:rsidRDefault="00654F99" w:rsidP="00772B06">
            <w:pPr>
              <w:spacing w:after="0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при передаче тепловой энергии в системах теплоснабжения, кВтч/тыс.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E8760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A6179A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для передачи (транспортировки) воды в системах водоснабжения 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5422E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F01471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179C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179C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4"/>
        <w:gridCol w:w="3951"/>
        <w:gridCol w:w="1900"/>
        <w:gridCol w:w="1991"/>
        <w:gridCol w:w="1168"/>
        <w:gridCol w:w="1295"/>
        <w:gridCol w:w="1204"/>
        <w:gridCol w:w="1150"/>
        <w:gridCol w:w="1144"/>
      </w:tblGrid>
      <w:tr w:rsidR="00CF5F9F" w:rsidRPr="00E07FCC" w:rsidTr="00CF5F9F">
        <w:trPr>
          <w:trHeight w:val="309"/>
        </w:trPr>
        <w:tc>
          <w:tcPr>
            <w:tcW w:w="438" w:type="pct"/>
            <w:vMerge w:val="restart"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1306" w:type="pct"/>
            <w:vMerge w:val="restart"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28" w:type="pct"/>
            <w:vMerge w:val="restart"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658" w:type="pct"/>
            <w:vMerge w:val="restart"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970" w:type="pct"/>
            <w:gridSpan w:val="5"/>
            <w:shd w:val="clear" w:color="auto" w:fill="auto"/>
            <w:vAlign w:val="center"/>
          </w:tcPr>
          <w:p w:rsidR="00CF5F9F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CF5F9F" w:rsidRPr="00E07FCC" w:rsidTr="00CF5F9F">
        <w:trPr>
          <w:trHeight w:val="245"/>
        </w:trPr>
        <w:tc>
          <w:tcPr>
            <w:tcW w:w="438" w:type="pct"/>
            <w:vMerge/>
            <w:shd w:val="clear" w:color="auto" w:fill="auto"/>
            <w:vAlign w:val="center"/>
          </w:tcPr>
          <w:p w:rsidR="00CF5F9F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shd w:val="clear" w:color="auto" w:fill="auto"/>
            <w:vAlign w:val="center"/>
          </w:tcPr>
          <w:p w:rsidR="00CF5F9F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vMerge/>
            <w:shd w:val="clear" w:color="auto" w:fill="auto"/>
            <w:vAlign w:val="center"/>
          </w:tcPr>
          <w:p w:rsidR="00CF5F9F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6" w:type="pct"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378" w:type="pct"/>
          </w:tcPr>
          <w:p w:rsidR="00CF5F9F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</w:tr>
      <w:tr w:rsidR="00CF5F9F" w:rsidRPr="00AF42C9" w:rsidTr="00CF5F9F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Повышение энергоэффективности (прочистка системы отопления)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12 945,6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CF5F9F">
            <w:pPr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CF5F9F">
            <w:pPr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9F" w:rsidRDefault="00CF5F9F" w:rsidP="00CF5F9F">
            <w:pPr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</w:tr>
      <w:tr w:rsidR="00CF5F9F" w:rsidRPr="00AF42C9" w:rsidTr="00CF5F9F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12 945,6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CF5F9F">
            <w:pPr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CF5F9F">
            <w:pPr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9F" w:rsidRDefault="00CF5F9F" w:rsidP="00CF5F9F">
            <w:pPr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</w:tr>
      <w:tr w:rsidR="00CF5F9F" w:rsidRPr="00AF42C9" w:rsidTr="00657E57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D858B8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10 986,4</w:t>
            </w:r>
            <w:r w:rsidR="00CF5F9F"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</w:tr>
      <w:tr w:rsidR="00CF5F9F" w:rsidRPr="00AF42C9" w:rsidTr="00657E57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D858B8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10 986,4</w:t>
            </w:r>
            <w:r w:rsidR="00CF5F9F"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</w:tr>
      <w:tr w:rsidR="00D858B8" w:rsidRPr="00AF42C9" w:rsidTr="00657E57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8B8" w:rsidRPr="00AF42C9" w:rsidRDefault="00D858B8" w:rsidP="00D858B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1 959,2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</w:tr>
      <w:tr w:rsidR="00D858B8" w:rsidRPr="00AF42C9" w:rsidTr="00657E57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8B8" w:rsidRPr="00AF42C9" w:rsidRDefault="00D858B8" w:rsidP="00D858B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1 959,2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</w:tr>
      <w:tr w:rsidR="00BC63E3" w:rsidRPr="00E07FCC" w:rsidTr="00657E57">
        <w:trPr>
          <w:trHeight w:val="480"/>
        </w:trPr>
        <w:tc>
          <w:tcPr>
            <w:tcW w:w="438" w:type="pct"/>
            <w:vMerge w:val="restar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306" w:type="pct"/>
            <w:vMerge w:val="restar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Энергосервисные контракты </w:t>
            </w:r>
          </w:p>
        </w:tc>
        <w:tc>
          <w:tcPr>
            <w:tcW w:w="628" w:type="pct"/>
            <w:vMerge w:val="restart"/>
            <w:shd w:val="clear" w:color="auto" w:fill="auto"/>
            <w:vAlign w:val="center"/>
            <w:hideMark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7 044,9</w:t>
            </w: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98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80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</w:tr>
      <w:tr w:rsidR="00BC63E3" w:rsidRPr="00E07FCC" w:rsidTr="00657E57">
        <w:trPr>
          <w:trHeight w:val="565"/>
        </w:trPr>
        <w:tc>
          <w:tcPr>
            <w:tcW w:w="438" w:type="pct"/>
            <w:vMerge/>
            <w:vAlign w:val="center"/>
            <w:hideMark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vAlign w:val="center"/>
            <w:hideMark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vAlign w:val="center"/>
            <w:hideMark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7 044,9</w:t>
            </w: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98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80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</w:tr>
      <w:tr w:rsidR="00BC63E3" w:rsidRPr="004333F6" w:rsidTr="00657E57">
        <w:trPr>
          <w:trHeight w:val="417"/>
        </w:trPr>
        <w:tc>
          <w:tcPr>
            <w:tcW w:w="2372" w:type="pct"/>
            <w:gridSpan w:val="3"/>
            <w:vMerge w:val="restart"/>
            <w:vAlign w:val="center"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658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19 990,5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3E3" w:rsidRPr="00AF42C9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380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</w:tr>
      <w:tr w:rsidR="00BC63E3" w:rsidRPr="004333F6" w:rsidTr="00657E57">
        <w:trPr>
          <w:trHeight w:val="409"/>
        </w:trPr>
        <w:tc>
          <w:tcPr>
            <w:tcW w:w="2372" w:type="pct"/>
            <w:gridSpan w:val="3"/>
            <w:vMerge/>
            <w:vAlign w:val="center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19 990,5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3E3" w:rsidRPr="00AF42C9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380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</w:tr>
    </w:tbl>
    <w:p w:rsidR="00111819" w:rsidRDefault="009179C0" w:rsidP="009179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11.12.2014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>Развитие образования в Ханты-Мансийском районе на 2019-202</w:t>
      </w:r>
      <w:r w:rsidR="0065489F">
        <w:rPr>
          <w:rFonts w:ascii="Times New Roman" w:hAnsi="Times New Roman"/>
          <w:bCs/>
          <w:sz w:val="20"/>
          <w:szCs w:val="20"/>
        </w:rPr>
        <w:t>2</w:t>
      </w:r>
      <w:r w:rsidRPr="00FF649A">
        <w:rPr>
          <w:rFonts w:ascii="Times New Roman" w:hAnsi="Times New Roman"/>
          <w:bCs/>
          <w:sz w:val="20"/>
          <w:szCs w:val="20"/>
        </w:rPr>
        <w:t xml:space="preserve">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F01471">
          <w:headerReference w:type="default" r:id="rId11"/>
          <w:pgSz w:w="16838" w:h="11906" w:orient="landscape"/>
          <w:pgMar w:top="1276" w:right="567" w:bottom="1276" w:left="1134" w:header="284" w:footer="51" w:gutter="0"/>
          <w:cols w:space="708"/>
          <w:docGrid w:linePitch="360"/>
        </w:sectPr>
      </w:pPr>
    </w:p>
    <w:p w:rsidR="00252685" w:rsidRPr="00A15168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52685" w:rsidRPr="00A15168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A15168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A15168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A15168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A15168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A15168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районе на 2019 – 2024 годы»</w:t>
      </w:r>
    </w:p>
    <w:p w:rsidR="007D06A9" w:rsidRPr="00A15168" w:rsidRDefault="007D06A9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7D06A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7D06A9" w:rsidRPr="00A15168" w:rsidRDefault="007D06A9" w:rsidP="007D06A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7D06A9" w:rsidRPr="00A15168" w:rsidRDefault="007D06A9" w:rsidP="007D06A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общественных территорий.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Ответственный исполнитель Мероприятия является Департамент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>– администрации сельских поселений, Ханты-Мансийского района.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 сформированы адресный перечень дворовых территорий, нуждающихся в благоустройстве и адресный перечень общественных территорий, нуждающихся в благоустройстве, приведены в таблице 1.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При выборе формы участия заинтересованных лиц в выполнении минимального и дополнительного перечня работ по благоустройству дворовых территорий</w:t>
      </w:r>
      <w:r w:rsidR="00711B7A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лица могут участвовать в денежной и(или) в не денежной формах (финансовое и(или) трудовое) в реализации Мероприятия. Доля участия заинтересованных лиц регулируется при реализации портфеля проекта «Жильё и городская среда».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Ответственный исполнител</w:t>
      </w:r>
      <w:r w:rsidR="00711B7A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элементов (фундамент, стены, крыша),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включены в Мероприятие муниципальной  программы.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15 мая года предоставления субсидии - для заключения соглашений на выполнение работ по благоустройству общественных территорий, не позднее 1 мая года предоставления субсидии - для заключения соглашений на выполнение работ по благоустройству дворовых территорий, за исключением случаев: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</w:t>
      </w:r>
      <w:r w:rsidR="00F50EE8"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7D06A9" w:rsidRPr="00A15168" w:rsidRDefault="007D06A9" w:rsidP="007D06A9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7D06A9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Таблица 1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Pr="00914B2A" w:rsidRDefault="007D06A9" w:rsidP="007D06A9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2020 – 2022 годах</w:t>
      </w:r>
    </w:p>
    <w:p w:rsidR="007D06A9" w:rsidRDefault="007D06A9" w:rsidP="007D06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bCs/>
          <w:sz w:val="16"/>
          <w:szCs w:val="16"/>
        </w:rPr>
      </w:pPr>
    </w:p>
    <w:p w:rsidR="007D06A9" w:rsidRPr="00914B2A" w:rsidRDefault="007D06A9" w:rsidP="007D06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bCs/>
          <w:sz w:val="16"/>
          <w:szCs w:val="16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4"/>
        <w:gridCol w:w="8667"/>
      </w:tblGrid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№ п/п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Общественные территории</w:t>
            </w:r>
          </w:p>
        </w:tc>
      </w:tr>
      <w:tr w:rsidR="007D06A9" w:rsidRPr="00914B2A" w:rsidTr="00657E57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Горноправдинск, ул.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Киевская, д. 10а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«Благоустройство парка отдыха «Парк Мечты в п.Горноправдинск»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Набережная. Благоустройство зоны отдыха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Набережная, 4. Обустройство детской игровой площадки</w:t>
            </w:r>
          </w:p>
        </w:tc>
      </w:tr>
      <w:tr w:rsidR="007D06A9" w:rsidRPr="00914B2A" w:rsidTr="00657E57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Дворовые территории</w:t>
            </w:r>
          </w:p>
        </w:tc>
      </w:tr>
      <w:tr w:rsidR="007D06A9" w:rsidRPr="00914B2A" w:rsidTr="00657E57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Победы, д. 6а, д. 7а, д. 10а;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Победы, д. 1а; ул. Поспелова д. 5а, 7б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Поспелова, д. 7б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7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Центральный проезд, д. 1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8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Центральный проезд, д. 7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9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Центральный проезд, д. 11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10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пер. Школьный д. 2, 2а, 4а, 3а, 6/1, 6а, 7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11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Таежная д. 1, 13, 2, 3, 5, 6, 7, 8, 9, 10, 11, 12, 14, 15, 16, 18, 19, 4, 20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12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18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13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36, 14; ул. Придорожная д. 30, 30А; ул. Колхозная д. 9; ул. Набережная, д. 7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14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Фирсовых, д. 24а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15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Колхозная, д. 9а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16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Набережная д. 4; ул. Братьев Фирсовых д. 11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17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 д. 20, 24; ул. Лесная д. 8а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18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11, 13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19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12, 14, 16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20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35, 37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21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Ленина, д. 1а; ул. Энтузиастов, д. 2а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22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 д. ул. 60 лет Октября д. 1а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23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Заводская, д. 8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24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Комсомольская, д. 4, д. 5, д. 5А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25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Комсомольская, д. 7, 7А; ул. Гагарина, д. 10, 12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26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Пионерская, д. 3, 5; ул. Комсомольская, д. 2; ул. Школьная, д. 14, 17, 19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Ленина д. 78, 92, 97, 99; ул. Школьная д. 3, 6, 7, 10, 12, 13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28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Ленина, д. 9, 21, 21А, 44, 72, 74, 77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29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Ленина, д. 8</w:t>
            </w:r>
          </w:p>
        </w:tc>
      </w:tr>
    </w:tbl>
    <w:p w:rsidR="007D06A9" w:rsidRPr="00914B2A" w:rsidRDefault="007D06A9" w:rsidP="007D06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"/>
          <w:szCs w:val="2"/>
        </w:rPr>
      </w:pPr>
    </w:p>
    <w:p w:rsidR="007D06A9" w:rsidRPr="00133BFA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Pr="005422E9" w:rsidRDefault="007D06A9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52685" w:rsidRPr="000570AF" w:rsidRDefault="00252685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111819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11181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 мемориального комплекса «Аллея Славы» по ул. Победы № 3а/1</w:t>
      </w:r>
    </w:p>
    <w:p w:rsidR="00111819" w:rsidRDefault="00111819" w:rsidP="00AB30AF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p w:rsidR="00111819" w:rsidRPr="000570AF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87DC0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111819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AB30AF" w:rsidRPr="00556AB6" w:rsidRDefault="00AB30AF" w:rsidP="00933C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56AB6">
        <w:rPr>
          <w:rFonts w:ascii="Times New Roman" w:hAnsi="Times New Roman"/>
          <w:sz w:val="28"/>
          <w:szCs w:val="28"/>
          <w:u w:val="single"/>
        </w:rPr>
        <w:t>Перечень</w:t>
      </w:r>
      <w:r w:rsidR="00556AB6" w:rsidRPr="00556AB6">
        <w:rPr>
          <w:rFonts w:ascii="Times New Roman" w:hAnsi="Times New Roman"/>
          <w:sz w:val="28"/>
          <w:szCs w:val="28"/>
          <w:u w:val="single"/>
        </w:rPr>
        <w:t xml:space="preserve"> благоустройства</w:t>
      </w:r>
      <w:r w:rsidRPr="00556AB6">
        <w:rPr>
          <w:rFonts w:ascii="Times New Roman" w:hAnsi="Times New Roman"/>
          <w:sz w:val="28"/>
          <w:szCs w:val="28"/>
          <w:u w:val="single"/>
        </w:rPr>
        <w:t>:</w:t>
      </w:r>
    </w:p>
    <w:p w:rsidR="00AB30AF" w:rsidRPr="00556AB6" w:rsidRDefault="00255C64" w:rsidP="00933CE0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</w:t>
      </w:r>
      <w:r w:rsidR="00AB30AF" w:rsidRPr="00556AB6">
        <w:rPr>
          <w:rFonts w:ascii="Times New Roman" w:hAnsi="Times New Roman"/>
          <w:sz w:val="28"/>
          <w:szCs w:val="28"/>
        </w:rPr>
        <w:t>становка скамеек – 10 шт.</w:t>
      </w:r>
    </w:p>
    <w:p w:rsidR="00255C64" w:rsidRPr="00556AB6" w:rsidRDefault="00255C64" w:rsidP="00933CE0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Освещение</w:t>
      </w:r>
    </w:p>
    <w:p w:rsidR="00255C64" w:rsidRPr="00556AB6" w:rsidRDefault="00255C64" w:rsidP="00933CE0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кв.м.</w:t>
      </w:r>
    </w:p>
    <w:p w:rsidR="00255C64" w:rsidRPr="00556AB6" w:rsidRDefault="00255C64" w:rsidP="00933CE0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255C64" w:rsidP="00933CE0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255C64" w:rsidRPr="00556AB6" w:rsidRDefault="00255C64" w:rsidP="00933CE0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озеленение с трудовым участием населения;</w:t>
      </w:r>
    </w:p>
    <w:p w:rsidR="000048B2" w:rsidRPr="00556AB6" w:rsidRDefault="000048B2" w:rsidP="00933CE0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Демонтаж старого тротуара из различных дорожных плит – 65,7 м.п.</w:t>
      </w:r>
    </w:p>
    <w:p w:rsidR="00AB30AF" w:rsidRPr="000048B2" w:rsidRDefault="00AB30AF" w:rsidP="00933CE0">
      <w:pPr>
        <w:pStyle w:val="a7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AB30AF" w:rsidRPr="00AB30AF" w:rsidRDefault="00AB30AF" w:rsidP="00AB30AF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AB30AF" w:rsidRDefault="00AB30AF" w:rsidP="00AB30AF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общественной территории мемориального комплекса «Аллея Славы» в п.Горноправдинск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воинов-интернационалистов. Также, комплекс «Аллея Славы» предполагает элементы озеленения, устройство покрытий, освещение, мест отдыха для различного функционального назначения для нужд населения. </w:t>
      </w:r>
    </w:p>
    <w:p w:rsidR="00241920" w:rsidRDefault="00241920" w:rsidP="00AB30AF">
      <w:pPr>
        <w:autoSpaceDE w:val="0"/>
        <w:autoSpaceDN w:val="0"/>
        <w:adjustRightInd w:val="0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AB30AF" w:rsidRPr="00E253B5" w:rsidRDefault="00AB30AF" w:rsidP="00AB30AF">
      <w:pPr>
        <w:autoSpaceDE w:val="0"/>
        <w:autoSpaceDN w:val="0"/>
        <w:adjustRightInd w:val="0"/>
        <w:jc w:val="both"/>
        <w:rPr>
          <w:rStyle w:val="fontstyle01"/>
          <w:rFonts w:ascii="Times New Roman" w:hAnsi="Times New Roman"/>
          <w:sz w:val="24"/>
          <w:szCs w:val="24"/>
        </w:rPr>
      </w:pPr>
      <w:r w:rsidRPr="00E253B5">
        <w:rPr>
          <w:rStyle w:val="fontstyle01"/>
          <w:rFonts w:ascii="Times New Roman" w:hAnsi="Times New Roman"/>
          <w:sz w:val="24"/>
          <w:szCs w:val="24"/>
        </w:rPr>
        <w:t>-</w:t>
      </w:r>
      <w:r w:rsidRPr="00E253B5">
        <w:rPr>
          <w:rStyle w:val="fontstyle01"/>
          <w:rFonts w:ascii="Times New Roman" w:hAnsi="Times New Roman"/>
        </w:rPr>
        <w:t xml:space="preserve"> площадь, на которой реализуется проект, кв. м – 5 803 кв.м.</w:t>
      </w:r>
    </w:p>
    <w:p w:rsidR="00AB30AF" w:rsidRDefault="00AB30AF" w:rsidP="00AB30AF">
      <w:pPr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 xml:space="preserve">План-схема благоустройства территории Аллеи Славы.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D96071" w:rsidRPr="00AB30AF" w:rsidRDefault="00D96071" w:rsidP="00AB30A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AB30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241920" w:rsidRPr="00AB30AF" w:rsidRDefault="00241920" w:rsidP="00241920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Pr="00AB30AF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парка отдыха «Парк Мечты в п.Горноправдинск» </w:t>
      </w:r>
      <w:r w:rsidRPr="00AB30AF">
        <w:rPr>
          <w:rFonts w:ascii="Times New Roman" w:hAnsi="Times New Roman"/>
          <w:sz w:val="28"/>
          <w:szCs w:val="28"/>
        </w:rPr>
        <w:t xml:space="preserve">по ул. </w:t>
      </w:r>
      <w:r>
        <w:rPr>
          <w:rFonts w:ascii="Times New Roman" w:hAnsi="Times New Roman"/>
          <w:sz w:val="28"/>
          <w:szCs w:val="28"/>
        </w:rPr>
        <w:t>Киевская 10а</w:t>
      </w:r>
    </w:p>
    <w:p w:rsidR="00241920" w:rsidRDefault="00241920" w:rsidP="00241920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p w:rsidR="00241920" w:rsidRPr="00A01540" w:rsidRDefault="00241920" w:rsidP="00241920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tbl>
      <w:tblPr>
        <w:tblStyle w:val="a3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6023"/>
      </w:tblGrid>
      <w:tr w:rsidR="00241920" w:rsidTr="00657E57">
        <w:tc>
          <w:tcPr>
            <w:tcW w:w="4786" w:type="dxa"/>
          </w:tcPr>
          <w:p w:rsidR="00241920" w:rsidRDefault="00241920" w:rsidP="00657E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6F19998" wp14:editId="2D9E5288">
                  <wp:extent cx="2076450" cy="1543050"/>
                  <wp:effectExtent l="0" t="0" r="0" b="0"/>
                  <wp:docPr id="3" name="Рисунок 36" descr="C:\Documents and Settings\Дурченкова\Рабочий стол\все по дворикам\трот 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Дурченкова\Рабочий стол\все по дворикам\трот 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241920" w:rsidRDefault="00241920" w:rsidP="00657E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object w:dxaOrig="12225" w:dyaOrig="6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25pt;height:150pt" o:ole="">
                  <v:imagedata r:id="rId23" o:title=""/>
                </v:shape>
                <o:OLEObject Type="Embed" ProgID="PBrush" ShapeID="_x0000_i1025" DrawAspect="Content" ObjectID="_1647860785" r:id="rId24"/>
              </w:object>
            </w:r>
          </w:p>
          <w:p w:rsidR="00241920" w:rsidRDefault="00241920" w:rsidP="00657E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920" w:rsidRDefault="00241920" w:rsidP="00657E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1920" w:rsidTr="00657E57">
        <w:tc>
          <w:tcPr>
            <w:tcW w:w="4786" w:type="dxa"/>
          </w:tcPr>
          <w:p w:rsidR="00241920" w:rsidRPr="00A01540" w:rsidRDefault="00241920" w:rsidP="00657E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536" w:type="dxa"/>
          </w:tcPr>
          <w:p w:rsidR="00241920" w:rsidRDefault="00241920" w:rsidP="00657E57">
            <w:pPr>
              <w:spacing w:after="0" w:line="240" w:lineRule="auto"/>
              <w:rPr>
                <w:noProof/>
              </w:rPr>
            </w:pPr>
          </w:p>
        </w:tc>
      </w:tr>
    </w:tbl>
    <w:p w:rsidR="00241920" w:rsidRDefault="00241920" w:rsidP="00241920">
      <w:pPr>
        <w:spacing w:after="0" w:line="240" w:lineRule="auto"/>
        <w:rPr>
          <w:noProof/>
        </w:rPr>
      </w:pPr>
      <w:r w:rsidRPr="00BB55A9">
        <w:rPr>
          <w:noProof/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DD0FE0E" wp14:editId="45AF1FF9">
            <wp:extent cx="5924550" cy="2095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241920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6A78D5" wp14:editId="11AA7A5E">
            <wp:extent cx="3336865" cy="4800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41" cy="48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41920" w:rsidRDefault="00241920" w:rsidP="00241920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4252CB5" wp14:editId="3130FD50">
            <wp:extent cx="2124075" cy="1535476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77" cy="15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2AC92" wp14:editId="2D5333F5">
            <wp:extent cx="2409825" cy="1914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88" cy="19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27EB7" w:rsidRDefault="00241920" w:rsidP="00241920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BFD0C74" wp14:editId="65D39ECC">
            <wp:extent cx="2607031" cy="16764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1160" w:dyaOrig="9360">
          <v:shape id="_x0000_i1026" type="#_x0000_t75" style="width:165.75pt;height:140.25pt" o:ole="">
            <v:imagedata r:id="rId30" o:title=""/>
          </v:shape>
          <o:OLEObject Type="Embed" ProgID="PBrush" ShapeID="_x0000_i1026" DrawAspect="Content" ObjectID="_1647860786" r:id="rId31"/>
        </w:object>
      </w:r>
    </w:p>
    <w:p w:rsidR="00241920" w:rsidRPr="002E56F7" w:rsidRDefault="00241920" w:rsidP="00241920">
      <w:pPr>
        <w:ind w:left="-108"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541</w:t>
      </w:r>
      <w:r w:rsidRPr="002E56F7">
        <w:rPr>
          <w:rFonts w:ascii="Times New Roman" w:hAnsi="Times New Roman"/>
          <w:sz w:val="28"/>
          <w:szCs w:val="28"/>
        </w:rPr>
        <w:t>0 кв.м., включает:</w:t>
      </w:r>
    </w:p>
    <w:p w:rsidR="00241920" w:rsidRPr="002E56F7" w:rsidRDefault="00241920" w:rsidP="002419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E56F7">
        <w:rPr>
          <w:rFonts w:ascii="Times New Roman" w:hAnsi="Times New Roman"/>
          <w:sz w:val="28"/>
          <w:szCs w:val="28"/>
          <w:u w:val="single"/>
        </w:rPr>
        <w:t>Перечень благоустройства:</w:t>
      </w:r>
    </w:p>
    <w:p w:rsidR="00241920" w:rsidRPr="002E56F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241920" w:rsidRPr="002E56F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Стена для графити и роллердром;</w:t>
      </w:r>
    </w:p>
    <w:p w:rsidR="00241920" w:rsidRPr="002E56F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241920" w:rsidRPr="00027EB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Фонтан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2E56F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Площадка для национальных игр;</w:t>
      </w:r>
    </w:p>
    <w:p w:rsidR="00241920" w:rsidRPr="002E56F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Домики для торговли в различных национальных стилях;</w:t>
      </w:r>
    </w:p>
    <w:p w:rsidR="00241920" w:rsidRPr="00A01540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A01540">
        <w:rPr>
          <w:rFonts w:ascii="Times New Roman" w:hAnsi="Times New Roman"/>
          <w:sz w:val="28"/>
          <w:szCs w:val="28"/>
        </w:rPr>
        <w:t>Фотозона;</w:t>
      </w:r>
    </w:p>
    <w:p w:rsidR="00241920" w:rsidRPr="002E56F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Волейбольная площадка;</w:t>
      </w:r>
    </w:p>
    <w:p w:rsidR="00241920" w:rsidRPr="002E56F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Сцена;</w:t>
      </w:r>
    </w:p>
    <w:p w:rsidR="00241920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Озеленение</w:t>
      </w:r>
    </w:p>
    <w:p w:rsidR="00241920" w:rsidRPr="002E56F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</w:t>
      </w:r>
      <w:r>
        <w:rPr>
          <w:sz w:val="28"/>
          <w:szCs w:val="28"/>
        </w:rPr>
        <w:t xml:space="preserve">парка отдыха «Парк Мечты в п.Горноправдинск» </w:t>
      </w:r>
      <w:r w:rsidRPr="00AB30AF">
        <w:rPr>
          <w:sz w:val="28"/>
          <w:szCs w:val="28"/>
        </w:rPr>
        <w:t xml:space="preserve">является одним их важнейших мероприятий, </w:t>
      </w:r>
      <w:r>
        <w:rPr>
          <w:sz w:val="28"/>
          <w:szCs w:val="28"/>
        </w:rPr>
        <w:t>реализация которого даст новый импульс развития территории массового пребывания жителей посёлка, предназначенной для</w:t>
      </w:r>
      <w:r w:rsidRPr="00AB30AF">
        <w:rPr>
          <w:sz w:val="28"/>
          <w:szCs w:val="28"/>
        </w:rPr>
        <w:t xml:space="preserve"> отдыха и досуга населения</w:t>
      </w:r>
      <w:r>
        <w:rPr>
          <w:sz w:val="28"/>
          <w:szCs w:val="28"/>
        </w:rPr>
        <w:t>, а также у</w:t>
      </w:r>
      <w:r w:rsidRPr="00590C1F">
        <w:rPr>
          <w:sz w:val="28"/>
          <w:szCs w:val="28"/>
        </w:rPr>
        <w:t>лучш</w:t>
      </w:r>
      <w:r>
        <w:rPr>
          <w:sz w:val="28"/>
          <w:szCs w:val="28"/>
        </w:rPr>
        <w:t>ит</w:t>
      </w:r>
      <w:r w:rsidRPr="00590C1F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о</w:t>
      </w:r>
      <w:r w:rsidRPr="00590C1F">
        <w:rPr>
          <w:sz w:val="28"/>
          <w:szCs w:val="28"/>
        </w:rPr>
        <w:t xml:space="preserve"> жизни</w:t>
      </w:r>
      <w:r>
        <w:rPr>
          <w:sz w:val="28"/>
          <w:szCs w:val="28"/>
        </w:rPr>
        <w:t xml:space="preserve">, </w:t>
      </w:r>
      <w:r w:rsidRPr="00590C1F">
        <w:rPr>
          <w:sz w:val="28"/>
          <w:szCs w:val="28"/>
        </w:rPr>
        <w:t>формир</w:t>
      </w:r>
      <w:r>
        <w:rPr>
          <w:sz w:val="28"/>
          <w:szCs w:val="28"/>
        </w:rPr>
        <w:t>уя</w:t>
      </w:r>
      <w:r w:rsidRPr="00590C1F">
        <w:rPr>
          <w:sz w:val="28"/>
          <w:szCs w:val="28"/>
        </w:rPr>
        <w:t xml:space="preserve"> у жителей позитивно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</w:t>
      </w:r>
      <w:r w:rsidRPr="00590C1F">
        <w:rPr>
          <w:sz w:val="28"/>
          <w:szCs w:val="28"/>
        </w:rPr>
        <w:t>среды</w:t>
      </w:r>
      <w:r>
        <w:rPr>
          <w:sz w:val="28"/>
          <w:szCs w:val="28"/>
        </w:rPr>
        <w:t>.</w:t>
      </w:r>
    </w:p>
    <w:p w:rsidR="006674BA" w:rsidRDefault="00241920" w:rsidP="006674BA">
      <w:pPr>
        <w:pStyle w:val="af8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Парк </w:t>
      </w:r>
      <w:r w:rsidRPr="00AB30AF">
        <w:rPr>
          <w:sz w:val="28"/>
          <w:szCs w:val="28"/>
        </w:rPr>
        <w:t>предполагает элементы озеленения, устройство покрытий, освещение, мест</w:t>
      </w:r>
      <w:r>
        <w:rPr>
          <w:sz w:val="28"/>
          <w:szCs w:val="28"/>
        </w:rPr>
        <w:t>а</w:t>
      </w:r>
      <w:r w:rsidRPr="00AB30AF">
        <w:rPr>
          <w:sz w:val="28"/>
          <w:szCs w:val="28"/>
        </w:rPr>
        <w:t xml:space="preserve"> отдыха различного функционального назначения для нужд населения. </w:t>
      </w:r>
    </w:p>
    <w:p w:rsidR="006674BA" w:rsidRDefault="006674BA" w:rsidP="00241920">
      <w:pPr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lastRenderedPageBreak/>
        <w:t xml:space="preserve">План-схема благоустройства территории </w:t>
      </w:r>
      <w:r>
        <w:rPr>
          <w:rFonts w:ascii="Times New Roman" w:hAnsi="Times New Roman"/>
          <w:sz w:val="28"/>
          <w:szCs w:val="28"/>
        </w:rPr>
        <w:t>парка Мечты</w:t>
      </w:r>
    </w:p>
    <w:p w:rsidR="00241920" w:rsidRPr="00AB30AF" w:rsidRDefault="00241920" w:rsidP="0024192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7FDE3E" wp14:editId="7E7D93BC">
            <wp:extent cx="5360205" cy="36385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20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241920" w:rsidRPr="00AB30AF" w:rsidRDefault="00241920" w:rsidP="00241920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зона отдыха в п.Кедровый </w:t>
      </w:r>
      <w:r w:rsidRPr="00AB30AF">
        <w:rPr>
          <w:rFonts w:ascii="Times New Roman" w:hAnsi="Times New Roman"/>
          <w:sz w:val="28"/>
          <w:szCs w:val="28"/>
        </w:rPr>
        <w:t xml:space="preserve">по ул. </w:t>
      </w:r>
      <w:r>
        <w:rPr>
          <w:rFonts w:ascii="Times New Roman" w:hAnsi="Times New Roman"/>
          <w:sz w:val="28"/>
          <w:szCs w:val="28"/>
        </w:rPr>
        <w:t>Набережная</w:t>
      </w: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 wp14:anchorId="3299A1BD" wp14:editId="4ADEA59A">
            <wp:extent cx="2076450" cy="1543050"/>
            <wp:effectExtent l="0" t="0" r="0" b="0"/>
            <wp:docPr id="27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5A83EBE5" wp14:editId="11FDA010">
            <wp:extent cx="2607031" cy="167640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contextualSpacing/>
        <w:jc w:val="center"/>
      </w:pPr>
      <w:r>
        <w:object w:dxaOrig="11160" w:dyaOrig="9360">
          <v:shape id="_x0000_i1027" type="#_x0000_t75" style="width:165.75pt;height:140.25pt" o:ole="">
            <v:imagedata r:id="rId30" o:title=""/>
          </v:shape>
          <o:OLEObject Type="Embed" ProgID="PBrush" ShapeID="_x0000_i1027" DrawAspect="Content" ObjectID="_1647860787" r:id="rId33"/>
        </w:object>
      </w:r>
      <w:r>
        <w:t xml:space="preserve">    </w:t>
      </w:r>
      <w:r>
        <w:rPr>
          <w:noProof/>
        </w:rPr>
        <w:drawing>
          <wp:inline distT="0" distB="0" distL="0" distR="0" wp14:anchorId="49F2408E" wp14:editId="6DA37102">
            <wp:extent cx="2637155" cy="1717675"/>
            <wp:effectExtent l="0" t="0" r="0" b="0"/>
            <wp:docPr id="29" name="Рисунок 12" descr="C:\Users\chalayaelse\Desktop\Новая папка\606bdc4f7d5d3838e638534b7b7e63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Рисунок 12" descr="C:\Users\chalayaelse\Desktop\Новая папка\606bdc4f7d5d3838e638534b7b7e6353.jpg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contextualSpacing/>
        <w:jc w:val="center"/>
      </w:pP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33495F" wp14:editId="74928DDC">
            <wp:extent cx="1550670" cy="1860550"/>
            <wp:effectExtent l="0" t="0" r="0" b="6350"/>
            <wp:docPr id="30" name="Рисунок 30" descr="C:\Users\Абубакиров\Desktop\фонарь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76" descr="C:\Users\Абубакиров\Desktop\фонарь 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355934A6" wp14:editId="3A45845E">
            <wp:extent cx="2996565" cy="1371600"/>
            <wp:effectExtent l="0" t="0" r="0" b="0"/>
            <wp:docPr id="31" name="Рисунок 44" descr="C:\Users\chalayaelse\Desktop\каталог\шгепш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Рисунок 44" descr="C:\Users\chalayaelse\Desktop\каталог\шгепш.jpg"/>
                    <pic:cNvPicPr/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2E56F7" w:rsidRDefault="00241920" w:rsidP="00241920">
      <w:pPr>
        <w:ind w:left="-108"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4952</w:t>
      </w:r>
      <w:r w:rsidRPr="002E56F7">
        <w:rPr>
          <w:rFonts w:ascii="Times New Roman" w:hAnsi="Times New Roman"/>
          <w:sz w:val="28"/>
          <w:szCs w:val="28"/>
        </w:rPr>
        <w:t xml:space="preserve"> кв.м., включает:</w:t>
      </w:r>
    </w:p>
    <w:p w:rsidR="00241920" w:rsidRPr="002E56F7" w:rsidRDefault="00241920" w:rsidP="00241920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u w:val="single"/>
        </w:rPr>
      </w:pPr>
      <w:r w:rsidRPr="002E56F7">
        <w:rPr>
          <w:rFonts w:ascii="Times New Roman" w:hAnsi="Times New Roman"/>
          <w:sz w:val="28"/>
          <w:szCs w:val="28"/>
          <w:u w:val="single"/>
        </w:rPr>
        <w:t>Перечень благоустройства:</w:t>
      </w:r>
    </w:p>
    <w:p w:rsidR="00241920" w:rsidRPr="002E56F7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241920" w:rsidRPr="002E56F7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Спортивная площадка</w:t>
      </w:r>
      <w:r w:rsidRPr="002E56F7">
        <w:rPr>
          <w:rFonts w:ascii="Times New Roman" w:hAnsi="Times New Roman"/>
          <w:sz w:val="28"/>
          <w:szCs w:val="28"/>
        </w:rPr>
        <w:t>;</w:t>
      </w:r>
    </w:p>
    <w:p w:rsidR="00241920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Площадка для </w:t>
      </w:r>
      <w:r>
        <w:rPr>
          <w:rFonts w:ascii="Times New Roman" w:hAnsi="Times New Roman"/>
          <w:sz w:val="28"/>
          <w:szCs w:val="28"/>
        </w:rPr>
        <w:t>детей</w:t>
      </w:r>
      <w:r w:rsidRPr="002E56F7">
        <w:rPr>
          <w:rFonts w:ascii="Times New Roman" w:hAnsi="Times New Roman"/>
          <w:sz w:val="28"/>
          <w:szCs w:val="28"/>
        </w:rPr>
        <w:t>;</w:t>
      </w:r>
    </w:p>
    <w:p w:rsidR="00241920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Площадка для отдыха;</w:t>
      </w:r>
    </w:p>
    <w:p w:rsidR="00241920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Сквер;</w:t>
      </w:r>
    </w:p>
    <w:p w:rsidR="00241920" w:rsidRPr="002E56F7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241920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Озеленение</w:t>
      </w:r>
    </w:p>
    <w:p w:rsidR="00241920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>План-схема благоустройства территории</w:t>
      </w:r>
      <w:r>
        <w:rPr>
          <w:rFonts w:ascii="Times New Roman" w:hAnsi="Times New Roman"/>
          <w:sz w:val="28"/>
          <w:szCs w:val="28"/>
        </w:rPr>
        <w:t xml:space="preserve"> по ул.Набережная:</w:t>
      </w: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7F3EF9B" wp14:editId="043BBE8A">
            <wp:extent cx="5386997" cy="3043531"/>
            <wp:effectExtent l="0" t="0" r="4445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103" cy="304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t>Спортивная площадка</w:t>
      </w: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</w:p>
    <w:p w:rsidR="00241920" w:rsidRPr="00C10261" w:rsidRDefault="00241920" w:rsidP="0024192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03097493" wp14:editId="1CC9E6F9">
            <wp:extent cx="4289107" cy="3438525"/>
            <wp:effectExtent l="0" t="0" r="0" b="0"/>
            <wp:docPr id="33" name="Рисунок 33" descr="C:\Users\OLEINI~1\AppData\Local\Temp\Rar$DIa0.684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EINI~1\AppData\Local\Temp\Rar$DIa0.684\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107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en-US"/>
        </w:rPr>
      </w:pPr>
    </w:p>
    <w:p w:rsidR="00241920" w:rsidRPr="00C1628B" w:rsidRDefault="00241920" w:rsidP="002419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Детская площадка</w:t>
      </w: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8AEA173" wp14:editId="2E746BBB">
            <wp:extent cx="4600575" cy="3124200"/>
            <wp:effectExtent l="0" t="0" r="0" b="0"/>
            <wp:docPr id="34" name="Рисунок 34" descr="C:\Users\OLEINI~1\AppData\Local\Temp\Rar$DIa0.572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EINI~1\AppData\Local\Temp\Rar$DIa0.572\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982" cy="312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41920" w:rsidRPr="00C1628B" w:rsidRDefault="00241920" w:rsidP="00241920">
      <w:pPr>
        <w:contextualSpacing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lastRenderedPageBreak/>
        <w:t xml:space="preserve">Благоустройство </w:t>
      </w:r>
      <w:r>
        <w:rPr>
          <w:sz w:val="28"/>
          <w:szCs w:val="28"/>
        </w:rPr>
        <w:t xml:space="preserve">района набережной в п.Кедровый </w:t>
      </w:r>
      <w:r w:rsidRPr="00AB30AF">
        <w:rPr>
          <w:sz w:val="28"/>
          <w:szCs w:val="28"/>
        </w:rPr>
        <w:t>является одним их важн</w:t>
      </w:r>
      <w:r>
        <w:rPr>
          <w:sz w:val="28"/>
          <w:szCs w:val="28"/>
        </w:rPr>
        <w:t>ым</w:t>
      </w:r>
      <w:r w:rsidRPr="00AB30AF">
        <w:rPr>
          <w:sz w:val="28"/>
          <w:szCs w:val="28"/>
        </w:rPr>
        <w:t xml:space="preserve"> мероприяти</w:t>
      </w:r>
      <w:r>
        <w:rPr>
          <w:sz w:val="28"/>
          <w:szCs w:val="28"/>
        </w:rPr>
        <w:t>ем</w:t>
      </w:r>
      <w:r w:rsidRPr="00AB30AF">
        <w:rPr>
          <w:sz w:val="28"/>
          <w:szCs w:val="28"/>
        </w:rPr>
        <w:t xml:space="preserve">, </w:t>
      </w:r>
      <w:r>
        <w:rPr>
          <w:sz w:val="28"/>
          <w:szCs w:val="28"/>
        </w:rPr>
        <w:t>реализация которого даст новый импульс развития территории массового пребывания жителей посёлка, предназначенной для</w:t>
      </w:r>
      <w:r w:rsidRPr="00AB30AF">
        <w:rPr>
          <w:sz w:val="28"/>
          <w:szCs w:val="28"/>
        </w:rPr>
        <w:t xml:space="preserve"> отдыха и досуга населения</w:t>
      </w:r>
      <w:r>
        <w:rPr>
          <w:sz w:val="28"/>
          <w:szCs w:val="28"/>
        </w:rPr>
        <w:t>, а также у</w:t>
      </w:r>
      <w:r w:rsidRPr="00590C1F">
        <w:rPr>
          <w:sz w:val="28"/>
          <w:szCs w:val="28"/>
        </w:rPr>
        <w:t>лучш</w:t>
      </w:r>
      <w:r>
        <w:rPr>
          <w:sz w:val="28"/>
          <w:szCs w:val="28"/>
        </w:rPr>
        <w:t>ит</w:t>
      </w:r>
      <w:r w:rsidRPr="00590C1F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о</w:t>
      </w:r>
      <w:r w:rsidRPr="00590C1F">
        <w:rPr>
          <w:sz w:val="28"/>
          <w:szCs w:val="28"/>
        </w:rPr>
        <w:t xml:space="preserve"> жизни</w:t>
      </w:r>
      <w:r>
        <w:rPr>
          <w:sz w:val="28"/>
          <w:szCs w:val="28"/>
        </w:rPr>
        <w:t xml:space="preserve">, </w:t>
      </w:r>
      <w:r w:rsidRPr="00590C1F">
        <w:rPr>
          <w:sz w:val="28"/>
          <w:szCs w:val="28"/>
        </w:rPr>
        <w:t>формир</w:t>
      </w:r>
      <w:r>
        <w:rPr>
          <w:sz w:val="28"/>
          <w:szCs w:val="28"/>
        </w:rPr>
        <w:t>уя</w:t>
      </w:r>
      <w:r w:rsidRPr="00590C1F">
        <w:rPr>
          <w:sz w:val="28"/>
          <w:szCs w:val="28"/>
        </w:rPr>
        <w:t xml:space="preserve"> у жителей позитивно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</w:t>
      </w:r>
      <w:r w:rsidRPr="00590C1F">
        <w:rPr>
          <w:sz w:val="28"/>
          <w:szCs w:val="28"/>
        </w:rPr>
        <w:t>среды</w:t>
      </w:r>
      <w:r>
        <w:rPr>
          <w:sz w:val="28"/>
          <w:szCs w:val="28"/>
        </w:rPr>
        <w:t>.</w:t>
      </w:r>
    </w:p>
    <w:p w:rsidR="00241920" w:rsidRPr="00AB30AF" w:rsidRDefault="00241920" w:rsidP="00241920">
      <w:pPr>
        <w:pStyle w:val="af8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Набережная </w:t>
      </w:r>
      <w:r w:rsidRPr="00AB30AF">
        <w:rPr>
          <w:sz w:val="28"/>
          <w:szCs w:val="28"/>
        </w:rPr>
        <w:t>предполагает элементы озеленения, устройство покрытий, освещение, мест</w:t>
      </w:r>
      <w:r>
        <w:rPr>
          <w:sz w:val="28"/>
          <w:szCs w:val="28"/>
        </w:rPr>
        <w:t>а</w:t>
      </w:r>
      <w:r w:rsidRPr="00AB30AF">
        <w:rPr>
          <w:sz w:val="28"/>
          <w:szCs w:val="28"/>
        </w:rPr>
        <w:t xml:space="preserve"> отдыха различного функционального назначения для нужд населения. </w:t>
      </w:r>
    </w:p>
    <w:p w:rsidR="00241920" w:rsidRPr="00C10261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241920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Pr="000570AF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междворовых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241920" w:rsidRPr="000570AF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241920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241920" w:rsidRDefault="00241920" w:rsidP="00241920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355AC31" wp14:editId="48BBA3AD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6182EF73" wp14:editId="7728F32E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570AF" w:rsidRDefault="00241920" w:rsidP="0024192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241920" w:rsidTr="00657E57">
        <w:tc>
          <w:tcPr>
            <w:tcW w:w="4077" w:type="dxa"/>
          </w:tcPr>
          <w:p w:rsidR="00241920" w:rsidRDefault="00241920" w:rsidP="00657E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0614D5" wp14:editId="795A2995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41920" w:rsidRDefault="00241920" w:rsidP="00657E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2FA433A" wp14:editId="25F1B28E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920" w:rsidRPr="000570AF" w:rsidRDefault="00241920" w:rsidP="0024192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241920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241920" w:rsidRPr="00756C81" w:rsidRDefault="00241920" w:rsidP="00241920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45BCB0D" wp14:editId="108986EB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0709AD02" wp14:editId="193ECBB8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5422E9" w:rsidRDefault="00241920" w:rsidP="00241920">
      <w:pPr>
        <w:spacing w:after="0" w:line="240" w:lineRule="auto"/>
        <w:rPr>
          <w:sz w:val="28"/>
          <w:szCs w:val="28"/>
        </w:rPr>
      </w:pPr>
    </w:p>
    <w:p w:rsidR="00241920" w:rsidRDefault="00241920" w:rsidP="0024192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241920" w:rsidRDefault="00241920" w:rsidP="00241920">
      <w:pPr>
        <w:spacing w:after="0" w:line="240" w:lineRule="auto"/>
        <w:rPr>
          <w:noProof/>
        </w:rPr>
      </w:pPr>
      <w:r w:rsidRPr="00CC5FA5">
        <w:rPr>
          <w:noProof/>
        </w:rPr>
        <w:lastRenderedPageBreak/>
        <w:drawing>
          <wp:inline distT="0" distB="0" distL="0" distR="0" wp14:anchorId="191A08D8" wp14:editId="16D20663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24BB51F" wp14:editId="7D701FBA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</w:rPr>
        <w:drawing>
          <wp:inline distT="0" distB="0" distL="0" distR="0" wp14:anchorId="517E2EFC" wp14:editId="70DD62AB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F50EE8" w:rsidRDefault="00241920" w:rsidP="00241920">
      <w:pPr>
        <w:spacing w:after="0" w:line="240" w:lineRule="auto"/>
        <w:rPr>
          <w:noProof/>
        </w:rPr>
      </w:pPr>
    </w:p>
    <w:p w:rsidR="00241920" w:rsidRPr="00AE10B2" w:rsidRDefault="00241920" w:rsidP="0024192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24192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24192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Pr="005422E9" w:rsidRDefault="00241920" w:rsidP="00241920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241920" w:rsidRPr="005422E9" w:rsidRDefault="00241920" w:rsidP="0024192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241920" w:rsidRPr="005422E9" w:rsidRDefault="00241920" w:rsidP="0024192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241920" w:rsidRPr="00756C81" w:rsidRDefault="00241920" w:rsidP="0024192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>3. Освещение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241920" w:rsidRPr="00756C81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>4. Брусья низкие равноуровневые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7520FF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5. Каскад разноуровневых турников с лавкой для пресса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7520FF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7520FF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7. Рукоход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7520FF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>для отжимания разноуровневые</w:t>
      </w:r>
      <w:r>
        <w:rPr>
          <w:rFonts w:ascii="Times New Roman" w:hAnsi="Times New Roman"/>
          <w:sz w:val="28"/>
          <w:szCs w:val="28"/>
        </w:rPr>
        <w:t xml:space="preserve"> ;</w:t>
      </w:r>
    </w:p>
    <w:p w:rsidR="00241920" w:rsidRDefault="00241920" w:rsidP="00241920">
      <w:pPr>
        <w:spacing w:after="24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A01540" w:rsidRDefault="00241920" w:rsidP="00241920">
      <w:pPr>
        <w:spacing w:after="24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241920" w:rsidRPr="00A01540" w:rsidRDefault="00241920" w:rsidP="00241920">
      <w:pPr>
        <w:spacing w:after="24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1F3440" wp14:editId="60247E73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241920" w:rsidRPr="00F2326B" w:rsidRDefault="00241920" w:rsidP="0024192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241920" w:rsidRPr="00F2326B" w:rsidRDefault="00241920" w:rsidP="0024192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</w:t>
      </w:r>
      <w:r>
        <w:rPr>
          <w:rFonts w:ascii="Times New Roman" w:hAnsi="Times New Roman"/>
          <w:bCs/>
          <w:sz w:val="28"/>
          <w:szCs w:val="28"/>
        </w:rPr>
        <w:t>ой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241920" w:rsidRPr="00F2326B" w:rsidRDefault="00241920" w:rsidP="0024192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241920" w:rsidRDefault="00241920" w:rsidP="0024192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lastRenderedPageBreak/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241920" w:rsidRDefault="00241920" w:rsidP="0024192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5.Системы водоотведения.</w:t>
      </w:r>
    </w:p>
    <w:p w:rsidR="00241920" w:rsidRDefault="00241920" w:rsidP="0024192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Pr="005422E9" w:rsidRDefault="00241920" w:rsidP="002419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241920" w:rsidRPr="005422E9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r>
        <w:rPr>
          <w:rFonts w:ascii="Times New Roman" w:hAnsi="Times New Roman"/>
          <w:sz w:val="28"/>
          <w:szCs w:val="28"/>
        </w:rPr>
        <w:t>асфальто-бетон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241920" w:rsidRPr="005422E9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241920" w:rsidRPr="005422E9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241920" w:rsidRPr="005422E9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241920" w:rsidRPr="005422E9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241920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7D06A9" w:rsidRDefault="007D06A9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C0872" w:rsidRPr="001C0872" w:rsidRDefault="001C0872" w:rsidP="001C08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</w:p>
    <w:p w:rsidR="001C0872" w:rsidRPr="001C0872" w:rsidRDefault="001C0872" w:rsidP="001C08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1C0872" w:rsidRPr="001C0872" w:rsidRDefault="001C0872" w:rsidP="001C08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3. Контроль за выполнением постановления возложить </w:t>
      </w:r>
    </w:p>
    <w:p w:rsidR="001C0872" w:rsidRPr="001C0872" w:rsidRDefault="001C0872" w:rsidP="001C08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К.Р. Минулин</w:t>
      </w: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4459D" w:rsidRDefault="0034459D" w:rsidP="003445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6DF0" w:rsidRDefault="00236DF0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sectPr w:rsidR="00236DF0" w:rsidSect="00F01471">
      <w:pgSz w:w="11906" w:h="16838"/>
      <w:pgMar w:top="567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316" w:rsidRDefault="00356316">
      <w:pPr>
        <w:spacing w:after="0" w:line="240" w:lineRule="auto"/>
      </w:pPr>
      <w:r>
        <w:separator/>
      </w:r>
    </w:p>
  </w:endnote>
  <w:endnote w:type="continuationSeparator" w:id="0">
    <w:p w:rsidR="00356316" w:rsidRDefault="00356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316" w:rsidRDefault="00356316">
      <w:pPr>
        <w:spacing w:after="0" w:line="240" w:lineRule="auto"/>
      </w:pPr>
      <w:r>
        <w:separator/>
      </w:r>
    </w:p>
  </w:footnote>
  <w:footnote w:type="continuationSeparator" w:id="0">
    <w:p w:rsidR="00356316" w:rsidRDefault="00356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0BC" w:rsidRPr="00F17594" w:rsidRDefault="00BC70BC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F01471">
      <w:rPr>
        <w:rFonts w:ascii="Times New Roman" w:hAnsi="Times New Roman"/>
        <w:noProof/>
        <w:sz w:val="24"/>
        <w:szCs w:val="24"/>
      </w:rPr>
      <w:t>33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64440075"/>
      <w:docPartObj>
        <w:docPartGallery w:val="Page Numbers (Top of Page)"/>
        <w:docPartUnique/>
      </w:docPartObj>
    </w:sdtPr>
    <w:sdtEndPr/>
    <w:sdtContent>
      <w:p w:rsidR="00BC70BC" w:rsidRDefault="00BC70BC" w:rsidP="00987DC0">
        <w:pPr>
          <w:pStyle w:val="aa"/>
          <w:jc w:val="center"/>
        </w:pPr>
        <w:r w:rsidRPr="007C4CC5">
          <w:rPr>
            <w:rFonts w:ascii="Times New Roman" w:hAnsi="Times New Roman"/>
            <w:sz w:val="26"/>
            <w:szCs w:val="26"/>
          </w:rPr>
          <w:fldChar w:fldCharType="begin"/>
        </w:r>
        <w:r w:rsidRPr="007C4CC5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7C4CC5">
          <w:rPr>
            <w:rFonts w:ascii="Times New Roman" w:hAnsi="Times New Roman"/>
            <w:sz w:val="26"/>
            <w:szCs w:val="26"/>
          </w:rPr>
          <w:fldChar w:fldCharType="separate"/>
        </w:r>
        <w:r w:rsidR="00F01471" w:rsidRPr="00F01471">
          <w:rPr>
            <w:rFonts w:ascii="Times New Roman" w:hAnsi="Times New Roman"/>
            <w:noProof/>
            <w:sz w:val="26"/>
            <w:szCs w:val="26"/>
            <w:lang w:val="ru-RU"/>
          </w:rPr>
          <w:t>9</w:t>
        </w:r>
        <w:r w:rsidRPr="007C4CC5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0BC" w:rsidRDefault="00BC70BC">
    <w:pPr>
      <w:pStyle w:val="aa"/>
      <w:jc w:val="center"/>
    </w:pPr>
  </w:p>
  <w:p w:rsidR="00BC70BC" w:rsidRPr="00F17594" w:rsidRDefault="00BC70BC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F01471">
      <w:rPr>
        <w:rFonts w:ascii="Times New Roman" w:hAnsi="Times New Roman"/>
        <w:noProof/>
        <w:sz w:val="24"/>
        <w:szCs w:val="24"/>
      </w:rPr>
      <w:t>43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 w15:restartNumberingAfterBreak="0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 w15:restartNumberingAfterBreak="0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D8F"/>
    <w:rsid w:val="000004F2"/>
    <w:rsid w:val="0000134A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694"/>
    <w:rsid w:val="000067D5"/>
    <w:rsid w:val="00006B81"/>
    <w:rsid w:val="00006D61"/>
    <w:rsid w:val="0000749D"/>
    <w:rsid w:val="00007507"/>
    <w:rsid w:val="00007C93"/>
    <w:rsid w:val="00010C00"/>
    <w:rsid w:val="00010D38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0F2"/>
    <w:rsid w:val="000219CD"/>
    <w:rsid w:val="00021D72"/>
    <w:rsid w:val="000222DC"/>
    <w:rsid w:val="000222F4"/>
    <w:rsid w:val="000227CB"/>
    <w:rsid w:val="000228BC"/>
    <w:rsid w:val="0002313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1EFD"/>
    <w:rsid w:val="000321B6"/>
    <w:rsid w:val="0003251E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B7F"/>
    <w:rsid w:val="00035CBF"/>
    <w:rsid w:val="00035D5C"/>
    <w:rsid w:val="000360C8"/>
    <w:rsid w:val="00037085"/>
    <w:rsid w:val="0003758E"/>
    <w:rsid w:val="00037E56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451C"/>
    <w:rsid w:val="00045049"/>
    <w:rsid w:val="00045580"/>
    <w:rsid w:val="00045DDF"/>
    <w:rsid w:val="00045E7C"/>
    <w:rsid w:val="00045EA2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78"/>
    <w:rsid w:val="000B1CD1"/>
    <w:rsid w:val="000B2213"/>
    <w:rsid w:val="000B245B"/>
    <w:rsid w:val="000B2E91"/>
    <w:rsid w:val="000B3262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B51"/>
    <w:rsid w:val="000C046C"/>
    <w:rsid w:val="000C0BF0"/>
    <w:rsid w:val="000C1407"/>
    <w:rsid w:val="000C1B7A"/>
    <w:rsid w:val="000C1DAB"/>
    <w:rsid w:val="000C257D"/>
    <w:rsid w:val="000C2FD3"/>
    <w:rsid w:val="000C4074"/>
    <w:rsid w:val="000C45CC"/>
    <w:rsid w:val="000C4E98"/>
    <w:rsid w:val="000C56F3"/>
    <w:rsid w:val="000C5BD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0948"/>
    <w:rsid w:val="000D1BFE"/>
    <w:rsid w:val="000D2106"/>
    <w:rsid w:val="000D32E1"/>
    <w:rsid w:val="000D38A1"/>
    <w:rsid w:val="000D445B"/>
    <w:rsid w:val="000D44AF"/>
    <w:rsid w:val="000D4F49"/>
    <w:rsid w:val="000D53F1"/>
    <w:rsid w:val="000D5615"/>
    <w:rsid w:val="000D6009"/>
    <w:rsid w:val="000D69D3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430"/>
    <w:rsid w:val="000E3761"/>
    <w:rsid w:val="000E41AC"/>
    <w:rsid w:val="000E48FD"/>
    <w:rsid w:val="000E67CB"/>
    <w:rsid w:val="000E6945"/>
    <w:rsid w:val="000E6990"/>
    <w:rsid w:val="000E72E9"/>
    <w:rsid w:val="000F0B29"/>
    <w:rsid w:val="000F0C3B"/>
    <w:rsid w:val="000F13BF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2D3"/>
    <w:rsid w:val="001077AA"/>
    <w:rsid w:val="001078DF"/>
    <w:rsid w:val="00107B0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40A"/>
    <w:rsid w:val="001217B3"/>
    <w:rsid w:val="00121A0A"/>
    <w:rsid w:val="00121A2C"/>
    <w:rsid w:val="00121CBB"/>
    <w:rsid w:val="0012200E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17A"/>
    <w:rsid w:val="00125223"/>
    <w:rsid w:val="00125B9C"/>
    <w:rsid w:val="00126F76"/>
    <w:rsid w:val="00126FAC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2C7E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2789"/>
    <w:rsid w:val="00153A89"/>
    <w:rsid w:val="00153BF3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821"/>
    <w:rsid w:val="0016537D"/>
    <w:rsid w:val="00165387"/>
    <w:rsid w:val="00165E68"/>
    <w:rsid w:val="00166111"/>
    <w:rsid w:val="0016660E"/>
    <w:rsid w:val="00167868"/>
    <w:rsid w:val="00167A33"/>
    <w:rsid w:val="00167ED1"/>
    <w:rsid w:val="00167F20"/>
    <w:rsid w:val="001701F3"/>
    <w:rsid w:val="001702FF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5754"/>
    <w:rsid w:val="00186262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2D1"/>
    <w:rsid w:val="001925AA"/>
    <w:rsid w:val="00192702"/>
    <w:rsid w:val="001927B4"/>
    <w:rsid w:val="001928DF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338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591"/>
    <w:rsid w:val="001A69A2"/>
    <w:rsid w:val="001A6C7B"/>
    <w:rsid w:val="001A6D1B"/>
    <w:rsid w:val="001A706E"/>
    <w:rsid w:val="001A731C"/>
    <w:rsid w:val="001A7DFA"/>
    <w:rsid w:val="001B003A"/>
    <w:rsid w:val="001B13C5"/>
    <w:rsid w:val="001B146D"/>
    <w:rsid w:val="001B1B3B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4015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85F"/>
    <w:rsid w:val="001F1375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587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920"/>
    <w:rsid w:val="00241C0E"/>
    <w:rsid w:val="00241CF8"/>
    <w:rsid w:val="0024200C"/>
    <w:rsid w:val="0024230B"/>
    <w:rsid w:val="0024249A"/>
    <w:rsid w:val="00242F73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50986"/>
    <w:rsid w:val="00250D9F"/>
    <w:rsid w:val="00251166"/>
    <w:rsid w:val="0025126E"/>
    <w:rsid w:val="00251692"/>
    <w:rsid w:val="00252451"/>
    <w:rsid w:val="00252685"/>
    <w:rsid w:val="00252CB2"/>
    <w:rsid w:val="00253095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03"/>
    <w:rsid w:val="00276056"/>
    <w:rsid w:val="002763D7"/>
    <w:rsid w:val="002770AF"/>
    <w:rsid w:val="002776C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1C80"/>
    <w:rsid w:val="0029219A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239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B03"/>
    <w:rsid w:val="00314D39"/>
    <w:rsid w:val="00314E80"/>
    <w:rsid w:val="0031587F"/>
    <w:rsid w:val="0031612C"/>
    <w:rsid w:val="0031767A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F93"/>
    <w:rsid w:val="003370B1"/>
    <w:rsid w:val="00337AD6"/>
    <w:rsid w:val="00340040"/>
    <w:rsid w:val="003401AB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63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102D"/>
    <w:rsid w:val="00362391"/>
    <w:rsid w:val="003623AE"/>
    <w:rsid w:val="0036285F"/>
    <w:rsid w:val="00362922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12DD"/>
    <w:rsid w:val="00371519"/>
    <w:rsid w:val="0037152E"/>
    <w:rsid w:val="0037167C"/>
    <w:rsid w:val="00371A72"/>
    <w:rsid w:val="00372281"/>
    <w:rsid w:val="003725B7"/>
    <w:rsid w:val="003726A1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6CFD"/>
    <w:rsid w:val="0038712A"/>
    <w:rsid w:val="0039047F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EEC"/>
    <w:rsid w:val="00396253"/>
    <w:rsid w:val="00396E93"/>
    <w:rsid w:val="00396F6B"/>
    <w:rsid w:val="0039777A"/>
    <w:rsid w:val="00397D26"/>
    <w:rsid w:val="003A011F"/>
    <w:rsid w:val="003A0610"/>
    <w:rsid w:val="003A0954"/>
    <w:rsid w:val="003A0CBD"/>
    <w:rsid w:val="003A196A"/>
    <w:rsid w:val="003A198D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57E"/>
    <w:rsid w:val="003D0DFA"/>
    <w:rsid w:val="003D14F0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B6F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279B"/>
    <w:rsid w:val="004139F9"/>
    <w:rsid w:val="00413F5E"/>
    <w:rsid w:val="004141BE"/>
    <w:rsid w:val="0041428E"/>
    <w:rsid w:val="004143B5"/>
    <w:rsid w:val="004147B3"/>
    <w:rsid w:val="00414B85"/>
    <w:rsid w:val="00414E45"/>
    <w:rsid w:val="00415336"/>
    <w:rsid w:val="00415D3B"/>
    <w:rsid w:val="00415F55"/>
    <w:rsid w:val="0041704E"/>
    <w:rsid w:val="00420E65"/>
    <w:rsid w:val="00420EBE"/>
    <w:rsid w:val="004211A0"/>
    <w:rsid w:val="00422A94"/>
    <w:rsid w:val="00422AF4"/>
    <w:rsid w:val="00423260"/>
    <w:rsid w:val="004233B1"/>
    <w:rsid w:val="00423E24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B23"/>
    <w:rsid w:val="0043106A"/>
    <w:rsid w:val="00431BF6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378B3"/>
    <w:rsid w:val="0044004E"/>
    <w:rsid w:val="00440097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59D"/>
    <w:rsid w:val="00466E9E"/>
    <w:rsid w:val="0046711F"/>
    <w:rsid w:val="004671E6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5C8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3F6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A7F7F"/>
    <w:rsid w:val="004B0381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A62"/>
    <w:rsid w:val="004C2BF1"/>
    <w:rsid w:val="004C2CA4"/>
    <w:rsid w:val="004C3C68"/>
    <w:rsid w:val="004C3F89"/>
    <w:rsid w:val="004C4052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36A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74E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F1E"/>
    <w:rsid w:val="00505245"/>
    <w:rsid w:val="00505CB2"/>
    <w:rsid w:val="00505D9F"/>
    <w:rsid w:val="00506AA7"/>
    <w:rsid w:val="0050722B"/>
    <w:rsid w:val="00507428"/>
    <w:rsid w:val="005074D8"/>
    <w:rsid w:val="005075E5"/>
    <w:rsid w:val="0051055D"/>
    <w:rsid w:val="005107C4"/>
    <w:rsid w:val="0051096C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40D9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14CD"/>
    <w:rsid w:val="005419F5"/>
    <w:rsid w:val="00541E2B"/>
    <w:rsid w:val="0054212C"/>
    <w:rsid w:val="005422E9"/>
    <w:rsid w:val="00542432"/>
    <w:rsid w:val="00543A2D"/>
    <w:rsid w:val="0054408B"/>
    <w:rsid w:val="00544576"/>
    <w:rsid w:val="00544689"/>
    <w:rsid w:val="00544C6A"/>
    <w:rsid w:val="005454A8"/>
    <w:rsid w:val="005455FB"/>
    <w:rsid w:val="00545C88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883"/>
    <w:rsid w:val="0055469B"/>
    <w:rsid w:val="00555160"/>
    <w:rsid w:val="005553D9"/>
    <w:rsid w:val="0055556E"/>
    <w:rsid w:val="00556084"/>
    <w:rsid w:val="00556152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777"/>
    <w:rsid w:val="005768CB"/>
    <w:rsid w:val="00576DC3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673"/>
    <w:rsid w:val="00595ABC"/>
    <w:rsid w:val="00596733"/>
    <w:rsid w:val="00596BB0"/>
    <w:rsid w:val="00596CBB"/>
    <w:rsid w:val="0059790C"/>
    <w:rsid w:val="005A00B2"/>
    <w:rsid w:val="005A0588"/>
    <w:rsid w:val="005A08A5"/>
    <w:rsid w:val="005A0EEC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FB9"/>
    <w:rsid w:val="005A623E"/>
    <w:rsid w:val="005A6B7D"/>
    <w:rsid w:val="005A7AE2"/>
    <w:rsid w:val="005B04BB"/>
    <w:rsid w:val="005B05A9"/>
    <w:rsid w:val="005B0FBF"/>
    <w:rsid w:val="005B1A1B"/>
    <w:rsid w:val="005B1ADE"/>
    <w:rsid w:val="005B1B00"/>
    <w:rsid w:val="005B1D74"/>
    <w:rsid w:val="005B2129"/>
    <w:rsid w:val="005B2400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558A"/>
    <w:rsid w:val="005D75CE"/>
    <w:rsid w:val="005D7CD6"/>
    <w:rsid w:val="005E013C"/>
    <w:rsid w:val="005E0206"/>
    <w:rsid w:val="005E0B35"/>
    <w:rsid w:val="005E0C9E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613"/>
    <w:rsid w:val="005E7914"/>
    <w:rsid w:val="005E7FA0"/>
    <w:rsid w:val="005F040B"/>
    <w:rsid w:val="005F0D43"/>
    <w:rsid w:val="005F108C"/>
    <w:rsid w:val="005F1203"/>
    <w:rsid w:val="005F1D5A"/>
    <w:rsid w:val="005F2727"/>
    <w:rsid w:val="005F2E47"/>
    <w:rsid w:val="005F38F6"/>
    <w:rsid w:val="005F448D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3C22"/>
    <w:rsid w:val="006041AA"/>
    <w:rsid w:val="006043CC"/>
    <w:rsid w:val="0060490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050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E5D"/>
    <w:rsid w:val="006256D2"/>
    <w:rsid w:val="00625B7A"/>
    <w:rsid w:val="00625D2A"/>
    <w:rsid w:val="00626577"/>
    <w:rsid w:val="00626587"/>
    <w:rsid w:val="0062676B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74F1"/>
    <w:rsid w:val="00657638"/>
    <w:rsid w:val="00657654"/>
    <w:rsid w:val="0065784E"/>
    <w:rsid w:val="00657A76"/>
    <w:rsid w:val="00657C25"/>
    <w:rsid w:val="00657E57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4BA"/>
    <w:rsid w:val="00667F9A"/>
    <w:rsid w:val="0067034A"/>
    <w:rsid w:val="0067092E"/>
    <w:rsid w:val="00670F2F"/>
    <w:rsid w:val="00671040"/>
    <w:rsid w:val="006716DE"/>
    <w:rsid w:val="00671B7D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EE1"/>
    <w:rsid w:val="00684FFA"/>
    <w:rsid w:val="00685620"/>
    <w:rsid w:val="006856C1"/>
    <w:rsid w:val="00685A81"/>
    <w:rsid w:val="00685E33"/>
    <w:rsid w:val="00686870"/>
    <w:rsid w:val="006875AE"/>
    <w:rsid w:val="00687962"/>
    <w:rsid w:val="00687ACC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40A"/>
    <w:rsid w:val="006A2419"/>
    <w:rsid w:val="006A2869"/>
    <w:rsid w:val="006A2DE2"/>
    <w:rsid w:val="006A39C1"/>
    <w:rsid w:val="006A41DE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956"/>
    <w:rsid w:val="006B3E56"/>
    <w:rsid w:val="006B4700"/>
    <w:rsid w:val="006B4A16"/>
    <w:rsid w:val="006B5723"/>
    <w:rsid w:val="006B5737"/>
    <w:rsid w:val="006B5CF8"/>
    <w:rsid w:val="006B79E4"/>
    <w:rsid w:val="006B7B28"/>
    <w:rsid w:val="006C0C89"/>
    <w:rsid w:val="006C1623"/>
    <w:rsid w:val="006C17F1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4DE9"/>
    <w:rsid w:val="00705826"/>
    <w:rsid w:val="00705902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1B7A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208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693"/>
    <w:rsid w:val="0075771D"/>
    <w:rsid w:val="00757C25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6FD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E41"/>
    <w:rsid w:val="00794E62"/>
    <w:rsid w:val="007953BB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171A"/>
    <w:rsid w:val="007A1F45"/>
    <w:rsid w:val="007A207B"/>
    <w:rsid w:val="007A2553"/>
    <w:rsid w:val="007A2923"/>
    <w:rsid w:val="007A2BF9"/>
    <w:rsid w:val="007A3124"/>
    <w:rsid w:val="007A324D"/>
    <w:rsid w:val="007A3368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63E"/>
    <w:rsid w:val="007B177C"/>
    <w:rsid w:val="007B1C3C"/>
    <w:rsid w:val="007B1DEC"/>
    <w:rsid w:val="007B255F"/>
    <w:rsid w:val="007B3280"/>
    <w:rsid w:val="007B333E"/>
    <w:rsid w:val="007B39B2"/>
    <w:rsid w:val="007B46E4"/>
    <w:rsid w:val="007B46F4"/>
    <w:rsid w:val="007B4E0F"/>
    <w:rsid w:val="007B6468"/>
    <w:rsid w:val="007B6E09"/>
    <w:rsid w:val="007B6E11"/>
    <w:rsid w:val="007B7605"/>
    <w:rsid w:val="007C0503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D028F"/>
    <w:rsid w:val="007D06A9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13B0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1159"/>
    <w:rsid w:val="007F22A2"/>
    <w:rsid w:val="007F2590"/>
    <w:rsid w:val="007F27AE"/>
    <w:rsid w:val="007F2AF8"/>
    <w:rsid w:val="007F30F6"/>
    <w:rsid w:val="007F3774"/>
    <w:rsid w:val="007F3DCB"/>
    <w:rsid w:val="007F3FD3"/>
    <w:rsid w:val="007F4015"/>
    <w:rsid w:val="007F4389"/>
    <w:rsid w:val="007F4626"/>
    <w:rsid w:val="007F4680"/>
    <w:rsid w:val="007F48EC"/>
    <w:rsid w:val="007F4A8B"/>
    <w:rsid w:val="007F52A2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1C85"/>
    <w:rsid w:val="00812618"/>
    <w:rsid w:val="00812661"/>
    <w:rsid w:val="00813766"/>
    <w:rsid w:val="0081419D"/>
    <w:rsid w:val="00814D61"/>
    <w:rsid w:val="008153DC"/>
    <w:rsid w:val="00815763"/>
    <w:rsid w:val="0081646E"/>
    <w:rsid w:val="00816814"/>
    <w:rsid w:val="00816A99"/>
    <w:rsid w:val="00816D88"/>
    <w:rsid w:val="00816FCC"/>
    <w:rsid w:val="0081717F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533B"/>
    <w:rsid w:val="0082601C"/>
    <w:rsid w:val="00826136"/>
    <w:rsid w:val="00826D46"/>
    <w:rsid w:val="00826E34"/>
    <w:rsid w:val="00827034"/>
    <w:rsid w:val="00827A03"/>
    <w:rsid w:val="00830809"/>
    <w:rsid w:val="00830F82"/>
    <w:rsid w:val="0083247B"/>
    <w:rsid w:val="00832684"/>
    <w:rsid w:val="00832ACB"/>
    <w:rsid w:val="00832B00"/>
    <w:rsid w:val="008331E8"/>
    <w:rsid w:val="00833925"/>
    <w:rsid w:val="00833A5C"/>
    <w:rsid w:val="00834193"/>
    <w:rsid w:val="008344CD"/>
    <w:rsid w:val="00834BCB"/>
    <w:rsid w:val="00835D0C"/>
    <w:rsid w:val="00836049"/>
    <w:rsid w:val="00836127"/>
    <w:rsid w:val="008361E4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E8F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357C"/>
    <w:rsid w:val="00853847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5DA6"/>
    <w:rsid w:val="00866F67"/>
    <w:rsid w:val="00867912"/>
    <w:rsid w:val="00867D22"/>
    <w:rsid w:val="008701DC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76BA9"/>
    <w:rsid w:val="00880BED"/>
    <w:rsid w:val="00880F1B"/>
    <w:rsid w:val="008814AF"/>
    <w:rsid w:val="008816F0"/>
    <w:rsid w:val="00881F54"/>
    <w:rsid w:val="00882910"/>
    <w:rsid w:val="00883173"/>
    <w:rsid w:val="00884329"/>
    <w:rsid w:val="008846CC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C39"/>
    <w:rsid w:val="00891F33"/>
    <w:rsid w:val="00891FD2"/>
    <w:rsid w:val="0089234E"/>
    <w:rsid w:val="008930E4"/>
    <w:rsid w:val="00893E44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EEF"/>
    <w:rsid w:val="008A57A8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5C3"/>
    <w:rsid w:val="008C26F4"/>
    <w:rsid w:val="008C27B9"/>
    <w:rsid w:val="008C2E10"/>
    <w:rsid w:val="008C327C"/>
    <w:rsid w:val="008C3A13"/>
    <w:rsid w:val="008C3B50"/>
    <w:rsid w:val="008C484A"/>
    <w:rsid w:val="008C5063"/>
    <w:rsid w:val="008C5A57"/>
    <w:rsid w:val="008C5DE1"/>
    <w:rsid w:val="008C5E18"/>
    <w:rsid w:val="008C60B9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050"/>
    <w:rsid w:val="008D3347"/>
    <w:rsid w:val="008D4111"/>
    <w:rsid w:val="008D5203"/>
    <w:rsid w:val="008D5601"/>
    <w:rsid w:val="008D5884"/>
    <w:rsid w:val="008D6046"/>
    <w:rsid w:val="008D672C"/>
    <w:rsid w:val="008D6DA7"/>
    <w:rsid w:val="008E018A"/>
    <w:rsid w:val="008E0307"/>
    <w:rsid w:val="008E0B94"/>
    <w:rsid w:val="008E0DF3"/>
    <w:rsid w:val="008E0F23"/>
    <w:rsid w:val="008E1140"/>
    <w:rsid w:val="008E115C"/>
    <w:rsid w:val="008E1735"/>
    <w:rsid w:val="008E1C8A"/>
    <w:rsid w:val="008E1EAC"/>
    <w:rsid w:val="008E22EC"/>
    <w:rsid w:val="008E3466"/>
    <w:rsid w:val="008E3A0F"/>
    <w:rsid w:val="008E5898"/>
    <w:rsid w:val="008E58F1"/>
    <w:rsid w:val="008E6754"/>
    <w:rsid w:val="008E6AA3"/>
    <w:rsid w:val="008F011D"/>
    <w:rsid w:val="008F0653"/>
    <w:rsid w:val="008F0E5A"/>
    <w:rsid w:val="008F1231"/>
    <w:rsid w:val="008F1F66"/>
    <w:rsid w:val="008F2321"/>
    <w:rsid w:val="008F24DE"/>
    <w:rsid w:val="008F3064"/>
    <w:rsid w:val="008F4388"/>
    <w:rsid w:val="008F4698"/>
    <w:rsid w:val="008F4830"/>
    <w:rsid w:val="008F5601"/>
    <w:rsid w:val="008F5BD9"/>
    <w:rsid w:val="008F6074"/>
    <w:rsid w:val="008F615D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309FD"/>
    <w:rsid w:val="00930BBA"/>
    <w:rsid w:val="00930E85"/>
    <w:rsid w:val="0093114E"/>
    <w:rsid w:val="009316EB"/>
    <w:rsid w:val="009318B1"/>
    <w:rsid w:val="00932B7C"/>
    <w:rsid w:val="00932F60"/>
    <w:rsid w:val="00933924"/>
    <w:rsid w:val="00933CE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3CA"/>
    <w:rsid w:val="0095562E"/>
    <w:rsid w:val="0095565B"/>
    <w:rsid w:val="00955A14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1DC"/>
    <w:rsid w:val="009644AB"/>
    <w:rsid w:val="00964F75"/>
    <w:rsid w:val="00966B61"/>
    <w:rsid w:val="00967F1E"/>
    <w:rsid w:val="00970747"/>
    <w:rsid w:val="00970EA1"/>
    <w:rsid w:val="00971996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155"/>
    <w:rsid w:val="009944E1"/>
    <w:rsid w:val="0099474A"/>
    <w:rsid w:val="00994C62"/>
    <w:rsid w:val="009953DD"/>
    <w:rsid w:val="00995A11"/>
    <w:rsid w:val="00995AEB"/>
    <w:rsid w:val="00996331"/>
    <w:rsid w:val="009976C9"/>
    <w:rsid w:val="0099791F"/>
    <w:rsid w:val="00997C54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65C9"/>
    <w:rsid w:val="009C7225"/>
    <w:rsid w:val="009C7A86"/>
    <w:rsid w:val="009D0167"/>
    <w:rsid w:val="009D01DE"/>
    <w:rsid w:val="009D1406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2613"/>
    <w:rsid w:val="00A12E80"/>
    <w:rsid w:val="00A1349E"/>
    <w:rsid w:val="00A13725"/>
    <w:rsid w:val="00A14680"/>
    <w:rsid w:val="00A14C13"/>
    <w:rsid w:val="00A14CBB"/>
    <w:rsid w:val="00A14CD6"/>
    <w:rsid w:val="00A15168"/>
    <w:rsid w:val="00A15B2C"/>
    <w:rsid w:val="00A15BE9"/>
    <w:rsid w:val="00A1761F"/>
    <w:rsid w:val="00A17D31"/>
    <w:rsid w:val="00A17F6F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2D92"/>
    <w:rsid w:val="00A4325F"/>
    <w:rsid w:val="00A43779"/>
    <w:rsid w:val="00A437BA"/>
    <w:rsid w:val="00A44384"/>
    <w:rsid w:val="00A44CCE"/>
    <w:rsid w:val="00A45A22"/>
    <w:rsid w:val="00A45F46"/>
    <w:rsid w:val="00A464B0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6FB0"/>
    <w:rsid w:val="00A57454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825"/>
    <w:rsid w:val="00AA3890"/>
    <w:rsid w:val="00AA51F0"/>
    <w:rsid w:val="00AA5603"/>
    <w:rsid w:val="00AA5889"/>
    <w:rsid w:val="00AA598F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186"/>
    <w:rsid w:val="00AC58BF"/>
    <w:rsid w:val="00AC5BDE"/>
    <w:rsid w:val="00AC61A1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6C3"/>
    <w:rsid w:val="00AD77CB"/>
    <w:rsid w:val="00AE0529"/>
    <w:rsid w:val="00AE07B1"/>
    <w:rsid w:val="00AE0C0E"/>
    <w:rsid w:val="00AE10B2"/>
    <w:rsid w:val="00AE1CE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1481"/>
    <w:rsid w:val="00B1173F"/>
    <w:rsid w:val="00B11A83"/>
    <w:rsid w:val="00B12370"/>
    <w:rsid w:val="00B12665"/>
    <w:rsid w:val="00B12B1B"/>
    <w:rsid w:val="00B13208"/>
    <w:rsid w:val="00B141F3"/>
    <w:rsid w:val="00B14458"/>
    <w:rsid w:val="00B14C7A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E7E"/>
    <w:rsid w:val="00B504D3"/>
    <w:rsid w:val="00B509A5"/>
    <w:rsid w:val="00B51085"/>
    <w:rsid w:val="00B51157"/>
    <w:rsid w:val="00B53A4F"/>
    <w:rsid w:val="00B53D34"/>
    <w:rsid w:val="00B53FAD"/>
    <w:rsid w:val="00B55843"/>
    <w:rsid w:val="00B55BF5"/>
    <w:rsid w:val="00B566E2"/>
    <w:rsid w:val="00B6059A"/>
    <w:rsid w:val="00B60898"/>
    <w:rsid w:val="00B61336"/>
    <w:rsid w:val="00B623B5"/>
    <w:rsid w:val="00B6365B"/>
    <w:rsid w:val="00B63881"/>
    <w:rsid w:val="00B63947"/>
    <w:rsid w:val="00B64B99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87"/>
    <w:rsid w:val="00B72C95"/>
    <w:rsid w:val="00B734C9"/>
    <w:rsid w:val="00B73AF0"/>
    <w:rsid w:val="00B73C53"/>
    <w:rsid w:val="00B74CB6"/>
    <w:rsid w:val="00B75409"/>
    <w:rsid w:val="00B75DFB"/>
    <w:rsid w:val="00B763BE"/>
    <w:rsid w:val="00B766C6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119"/>
    <w:rsid w:val="00B85723"/>
    <w:rsid w:val="00B8591B"/>
    <w:rsid w:val="00B85950"/>
    <w:rsid w:val="00B87A99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F3E"/>
    <w:rsid w:val="00B96279"/>
    <w:rsid w:val="00B9630D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3E3"/>
    <w:rsid w:val="00BC66EE"/>
    <w:rsid w:val="00BC66F5"/>
    <w:rsid w:val="00BC67FD"/>
    <w:rsid w:val="00BC6D91"/>
    <w:rsid w:val="00BC6E08"/>
    <w:rsid w:val="00BC70BC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A2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6C43"/>
    <w:rsid w:val="00BF72C4"/>
    <w:rsid w:val="00BF75C0"/>
    <w:rsid w:val="00C00002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F22"/>
    <w:rsid w:val="00C10821"/>
    <w:rsid w:val="00C10912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BC4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23C"/>
    <w:rsid w:val="00C64382"/>
    <w:rsid w:val="00C64B36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3BC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4F15"/>
    <w:rsid w:val="00C85D19"/>
    <w:rsid w:val="00C8614A"/>
    <w:rsid w:val="00C862BA"/>
    <w:rsid w:val="00C87907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40C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7D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42D8"/>
    <w:rsid w:val="00CF4CBC"/>
    <w:rsid w:val="00CF5C11"/>
    <w:rsid w:val="00CF5F9F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3ED1"/>
    <w:rsid w:val="00D04C6A"/>
    <w:rsid w:val="00D05B46"/>
    <w:rsid w:val="00D0662D"/>
    <w:rsid w:val="00D06E1A"/>
    <w:rsid w:val="00D0709F"/>
    <w:rsid w:val="00D10081"/>
    <w:rsid w:val="00D112F1"/>
    <w:rsid w:val="00D1138E"/>
    <w:rsid w:val="00D11763"/>
    <w:rsid w:val="00D11D08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997"/>
    <w:rsid w:val="00D30EA9"/>
    <w:rsid w:val="00D31642"/>
    <w:rsid w:val="00D31A19"/>
    <w:rsid w:val="00D326D3"/>
    <w:rsid w:val="00D32762"/>
    <w:rsid w:val="00D329A0"/>
    <w:rsid w:val="00D32BD4"/>
    <w:rsid w:val="00D335D0"/>
    <w:rsid w:val="00D33A8A"/>
    <w:rsid w:val="00D342E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3FBA"/>
    <w:rsid w:val="00D44152"/>
    <w:rsid w:val="00D4429F"/>
    <w:rsid w:val="00D44886"/>
    <w:rsid w:val="00D44FE0"/>
    <w:rsid w:val="00D452EE"/>
    <w:rsid w:val="00D4567C"/>
    <w:rsid w:val="00D45E67"/>
    <w:rsid w:val="00D465AC"/>
    <w:rsid w:val="00D4681A"/>
    <w:rsid w:val="00D468F0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68C"/>
    <w:rsid w:val="00D84723"/>
    <w:rsid w:val="00D84CA7"/>
    <w:rsid w:val="00D858B8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A006F"/>
    <w:rsid w:val="00DA00FD"/>
    <w:rsid w:val="00DA03F2"/>
    <w:rsid w:val="00DA0642"/>
    <w:rsid w:val="00DA0823"/>
    <w:rsid w:val="00DA0934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A99"/>
    <w:rsid w:val="00DB6D53"/>
    <w:rsid w:val="00DB715C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24FF"/>
    <w:rsid w:val="00DD31C0"/>
    <w:rsid w:val="00DD3305"/>
    <w:rsid w:val="00DD456B"/>
    <w:rsid w:val="00DD4B9F"/>
    <w:rsid w:val="00DD54C3"/>
    <w:rsid w:val="00DD5558"/>
    <w:rsid w:val="00DD619B"/>
    <w:rsid w:val="00DD625B"/>
    <w:rsid w:val="00DD6957"/>
    <w:rsid w:val="00DD6B53"/>
    <w:rsid w:val="00DD705D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6D73"/>
    <w:rsid w:val="00DE7833"/>
    <w:rsid w:val="00DE78BB"/>
    <w:rsid w:val="00DF0F23"/>
    <w:rsid w:val="00DF1B78"/>
    <w:rsid w:val="00DF1CAD"/>
    <w:rsid w:val="00DF31F2"/>
    <w:rsid w:val="00DF31F4"/>
    <w:rsid w:val="00DF34D6"/>
    <w:rsid w:val="00DF4272"/>
    <w:rsid w:val="00DF52DF"/>
    <w:rsid w:val="00DF52E1"/>
    <w:rsid w:val="00DF53A4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5B1"/>
    <w:rsid w:val="00E14DBA"/>
    <w:rsid w:val="00E15559"/>
    <w:rsid w:val="00E15F4E"/>
    <w:rsid w:val="00E16072"/>
    <w:rsid w:val="00E164A2"/>
    <w:rsid w:val="00E16513"/>
    <w:rsid w:val="00E1675C"/>
    <w:rsid w:val="00E17C5F"/>
    <w:rsid w:val="00E20801"/>
    <w:rsid w:val="00E2083B"/>
    <w:rsid w:val="00E20EB3"/>
    <w:rsid w:val="00E219F9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3B5"/>
    <w:rsid w:val="00E258FC"/>
    <w:rsid w:val="00E27047"/>
    <w:rsid w:val="00E27088"/>
    <w:rsid w:val="00E27BA4"/>
    <w:rsid w:val="00E30070"/>
    <w:rsid w:val="00E308DD"/>
    <w:rsid w:val="00E30C56"/>
    <w:rsid w:val="00E312D1"/>
    <w:rsid w:val="00E32DF3"/>
    <w:rsid w:val="00E32F2C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C6A"/>
    <w:rsid w:val="00E64CE2"/>
    <w:rsid w:val="00E65881"/>
    <w:rsid w:val="00E66346"/>
    <w:rsid w:val="00E66473"/>
    <w:rsid w:val="00E66590"/>
    <w:rsid w:val="00E66EE6"/>
    <w:rsid w:val="00E67702"/>
    <w:rsid w:val="00E70B88"/>
    <w:rsid w:val="00E7130D"/>
    <w:rsid w:val="00E719FF"/>
    <w:rsid w:val="00E72A50"/>
    <w:rsid w:val="00E73014"/>
    <w:rsid w:val="00E732C4"/>
    <w:rsid w:val="00E733B8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B54"/>
    <w:rsid w:val="00E80B99"/>
    <w:rsid w:val="00E80E4A"/>
    <w:rsid w:val="00E81F7D"/>
    <w:rsid w:val="00E82250"/>
    <w:rsid w:val="00E83024"/>
    <w:rsid w:val="00E83F23"/>
    <w:rsid w:val="00E8400C"/>
    <w:rsid w:val="00E844F7"/>
    <w:rsid w:val="00E84BE2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1864"/>
    <w:rsid w:val="00E92404"/>
    <w:rsid w:val="00E92527"/>
    <w:rsid w:val="00E92D05"/>
    <w:rsid w:val="00E92D87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B0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80A"/>
    <w:rsid w:val="00EB69CC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770B"/>
    <w:rsid w:val="00EC7D23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43B9"/>
    <w:rsid w:val="00ED4657"/>
    <w:rsid w:val="00ED547B"/>
    <w:rsid w:val="00ED5A90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F8F"/>
    <w:rsid w:val="00EE3207"/>
    <w:rsid w:val="00EE3643"/>
    <w:rsid w:val="00EE380D"/>
    <w:rsid w:val="00EE3C21"/>
    <w:rsid w:val="00EE44B2"/>
    <w:rsid w:val="00EE4857"/>
    <w:rsid w:val="00EE4C45"/>
    <w:rsid w:val="00EE5023"/>
    <w:rsid w:val="00EE50E2"/>
    <w:rsid w:val="00EE69E2"/>
    <w:rsid w:val="00EE6BF8"/>
    <w:rsid w:val="00EE703D"/>
    <w:rsid w:val="00EF0078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471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B94"/>
    <w:rsid w:val="00F067B3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E01"/>
    <w:rsid w:val="00F378B0"/>
    <w:rsid w:val="00F40405"/>
    <w:rsid w:val="00F405AB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B51"/>
    <w:rsid w:val="00F47EF4"/>
    <w:rsid w:val="00F47EFE"/>
    <w:rsid w:val="00F50605"/>
    <w:rsid w:val="00F50EE8"/>
    <w:rsid w:val="00F512C2"/>
    <w:rsid w:val="00F5180A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7888"/>
    <w:rsid w:val="00F87F12"/>
    <w:rsid w:val="00F87F7C"/>
    <w:rsid w:val="00F90175"/>
    <w:rsid w:val="00F90176"/>
    <w:rsid w:val="00F902CE"/>
    <w:rsid w:val="00F903B9"/>
    <w:rsid w:val="00F907ED"/>
    <w:rsid w:val="00F91434"/>
    <w:rsid w:val="00F91766"/>
    <w:rsid w:val="00F91A97"/>
    <w:rsid w:val="00F91C66"/>
    <w:rsid w:val="00F923EC"/>
    <w:rsid w:val="00F926E0"/>
    <w:rsid w:val="00F92850"/>
    <w:rsid w:val="00F92A3C"/>
    <w:rsid w:val="00F92E59"/>
    <w:rsid w:val="00F9360E"/>
    <w:rsid w:val="00F93B8D"/>
    <w:rsid w:val="00F93EFC"/>
    <w:rsid w:val="00F93F94"/>
    <w:rsid w:val="00F94720"/>
    <w:rsid w:val="00F94C3E"/>
    <w:rsid w:val="00F950CC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E49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D70"/>
    <w:rsid w:val="00FD7167"/>
    <w:rsid w:val="00FD717C"/>
    <w:rsid w:val="00FD7591"/>
    <w:rsid w:val="00FE0E0A"/>
    <w:rsid w:val="00FE12DB"/>
    <w:rsid w:val="00FE1CB3"/>
    <w:rsid w:val="00FE1DF4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3CE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615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83B6FB"/>
  <w15:docId w15:val="{127D8DFB-76AB-47A6-8A1E-EB77A3B25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Заголовок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image" Target="media/image29.emf"/><Relationship Id="rId47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oleObject" Target="embeddings/oleObject3.bin"/><Relationship Id="rId38" Type="http://schemas.openxmlformats.org/officeDocument/2006/relationships/image" Target="media/image25.jpeg"/><Relationship Id="rId46" Type="http://schemas.openxmlformats.org/officeDocument/2006/relationships/image" Target="media/image33.e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oleObject" Target="embeddings/oleObject1.bin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1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image" Target="media/image30.emf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9DBF7-91E9-44DF-B3B9-97490C56A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59</Pages>
  <Words>14922</Words>
  <Characters>85061</Characters>
  <Application>Microsoft Office Word</Application>
  <DocSecurity>0</DocSecurity>
  <Lines>708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Пальянова</dc:creator>
  <cp:lastModifiedBy>Вера Набока</cp:lastModifiedBy>
  <cp:revision>22</cp:revision>
  <cp:lastPrinted>2019-12-30T10:28:00Z</cp:lastPrinted>
  <dcterms:created xsi:type="dcterms:W3CDTF">2020-03-17T05:30:00Z</dcterms:created>
  <dcterms:modified xsi:type="dcterms:W3CDTF">2020-04-08T09:20:00Z</dcterms:modified>
</cp:coreProperties>
</file>